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0"/>
      </w:tblGrid>
      <w:tr w:rsidR="00792D6F" w:rsidRPr="00792D6F" w14:paraId="1020EE44" w14:textId="77777777" w:rsidTr="00792D6F">
        <w:tc>
          <w:tcPr>
            <w:tcW w:w="11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9FD43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Ogłoszenie nr 510139716-N-2020 z dnia 30-07-2020 r.</w:t>
            </w:r>
          </w:p>
          <w:p w14:paraId="3415C803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 xml:space="preserve">Spółka Wodno-Ściekowa "Swarzewo": Wykonywanie napraw, wymiany i usuwanie awarii urządzeń </w:t>
            </w:r>
            <w:proofErr w:type="spellStart"/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techniczno</w:t>
            </w:r>
            <w:proofErr w:type="spellEnd"/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 xml:space="preserve"> – technologicznych w budynkach i budowlach eksploatowanych przez Spółkę </w:t>
            </w:r>
            <w:proofErr w:type="spellStart"/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Wodno</w:t>
            </w:r>
            <w:proofErr w:type="spellEnd"/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 xml:space="preserve"> – Ściekową „SWARZEWO”</w:t>
            </w: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br/>
            </w: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br/>
              <w:t>OGŁOSZENIE O UDZIELENIU ZAMÓWIENIA - Roboty budowlane</w:t>
            </w:r>
          </w:p>
          <w:p w14:paraId="42A6D84E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Zamieszczanie ogłoszenia:</w:t>
            </w:r>
          </w:p>
          <w:p w14:paraId="15C5118A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obowiązkowe</w:t>
            </w:r>
          </w:p>
          <w:p w14:paraId="443E8F82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Ogłoszenie dotyczy:</w:t>
            </w:r>
          </w:p>
          <w:p w14:paraId="2F1446CB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zamówienia publicznego</w:t>
            </w:r>
          </w:p>
          <w:p w14:paraId="37ECA80C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Zamówienie dotyczy projektu lub programu współfinansowanego ze środków Unii Europejskiej</w:t>
            </w:r>
          </w:p>
          <w:p w14:paraId="0CF7A715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14:paraId="13D1987D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Zamówienie było przedmiotem ogłoszenia w Biuletynie Zamówień Publicznych:</w:t>
            </w:r>
          </w:p>
          <w:p w14:paraId="6AD3AE4D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tak</w:t>
            </w: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Numer ogłoszenia: 554547-N-2020</w:t>
            </w:r>
          </w:p>
          <w:p w14:paraId="55D2B755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Ogłoszenie o zmianie ogłoszenia zostało zamieszczone w Biuletynie Zamówień Publicznych:</w:t>
            </w:r>
          </w:p>
          <w:p w14:paraId="0FD01F5C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14:paraId="3E4FB9FB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139E9672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14:paraId="45FE5919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49ACEB13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 1) NAZWA I ADRES:</w:t>
            </w:r>
          </w:p>
          <w:p w14:paraId="11E01342" w14:textId="77777777" w:rsid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Spółka Wodno-Ściekowa "Swarzewo", Krajowy numer identyfikacyjny 88803700000000, ul. Władysławowska  84, 84-100  Swarzewo, woj. pomorskie, państwo Polska, tel. 586 741 508, </w:t>
            </w:r>
          </w:p>
          <w:p w14:paraId="09C30D53" w14:textId="039BFA5A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e-mail biuro@sws-swarzewo.pl, faks 586 741 569.</w:t>
            </w: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url</w:t>
            </w:r>
            <w:proofErr w:type="spellEnd"/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): www.sws-swarzewo.pl</w:t>
            </w:r>
          </w:p>
          <w:p w14:paraId="1AE2DF54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I.2) RODZAJ ZAMAWIAJĄCEGO:</w:t>
            </w:r>
          </w:p>
          <w:p w14:paraId="0C9E5982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Inny: Spółka </w:t>
            </w:r>
            <w:proofErr w:type="spellStart"/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Wodno</w:t>
            </w:r>
            <w:proofErr w:type="spellEnd"/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Ściekowa</w:t>
            </w:r>
          </w:p>
          <w:p w14:paraId="31DC8859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II: PRZEDMIOT ZAMÓWIENIA</w:t>
            </w:r>
          </w:p>
          <w:p w14:paraId="74679A0B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II.1) Nazwa nadana zamówieniu przez zamawiającego:</w:t>
            </w:r>
          </w:p>
          <w:p w14:paraId="458D7E6C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Wykonywanie napraw, wymiany i usuwanie awarii urządzeń </w:t>
            </w:r>
            <w:proofErr w:type="spellStart"/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techniczno</w:t>
            </w:r>
            <w:proofErr w:type="spellEnd"/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– technologicznych w budynkach i budowlach eksploatowanych przez Spółkę </w:t>
            </w:r>
            <w:proofErr w:type="spellStart"/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Wodno</w:t>
            </w:r>
            <w:proofErr w:type="spellEnd"/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– Ściekową „SWARZEWO”</w:t>
            </w:r>
          </w:p>
          <w:p w14:paraId="6037DAC3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Numer referencyjny</w:t>
            </w:r>
            <w:r w:rsidRPr="00792D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(jeżeli dotyczy):</w:t>
            </w:r>
          </w:p>
          <w:p w14:paraId="59D04966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AWAR/01/06/2020</w:t>
            </w:r>
          </w:p>
          <w:p w14:paraId="269CB0BD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II.2) Rodzaj zamówienia:</w:t>
            </w:r>
          </w:p>
          <w:p w14:paraId="6434FE9A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Roboty budowlane</w:t>
            </w:r>
          </w:p>
          <w:p w14:paraId="60183FC5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II.3) Krótki opis przedmiotu zamówienia </w:t>
            </w:r>
            <w:r w:rsidRPr="00792D6F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 )</w:t>
            </w: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a w przypadku partnerstwa innowacyjnego - określenie zapotrzebowania na innowacyjny produkt, usługę lub roboty budowlane:</w:t>
            </w:r>
          </w:p>
          <w:p w14:paraId="1D536300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Wykonywanie napraw, wymiany i usuwanie awarii urządzeń </w:t>
            </w:r>
            <w:proofErr w:type="spellStart"/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techniczno</w:t>
            </w:r>
            <w:proofErr w:type="spellEnd"/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– technologicznych w budynkach i budowlach eksploatowanych przez Spółkę </w:t>
            </w:r>
            <w:proofErr w:type="spellStart"/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Wodno</w:t>
            </w:r>
            <w:proofErr w:type="spellEnd"/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– Ściekową „SWARZEWO”</w:t>
            </w:r>
          </w:p>
          <w:p w14:paraId="2309C933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II.4) Informacja o częściach zamówienia:</w:t>
            </w: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Zamówienie było podzielone na części:</w:t>
            </w:r>
          </w:p>
          <w:p w14:paraId="497866F8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nie</w:t>
            </w:r>
          </w:p>
          <w:p w14:paraId="2B130FD6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II.5) Główny Kod CPV:</w:t>
            </w: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45000000-7</w:t>
            </w:r>
          </w:p>
          <w:p w14:paraId="1553531F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38A87F97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III: PROCEDURA</w:t>
            </w:r>
          </w:p>
          <w:p w14:paraId="33338797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III.1) TRYB UDZIELENIA ZAMÓWIENIA</w:t>
            </w:r>
          </w:p>
          <w:p w14:paraId="5AE58D7C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Przetarg nieograniczony</w:t>
            </w:r>
          </w:p>
          <w:p w14:paraId="3371C1E3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III.2) Ogłoszenie dotyczy zakończenia dynamicznego systemu zakupów</w:t>
            </w:r>
          </w:p>
          <w:p w14:paraId="2E27F443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14:paraId="4DD27D2A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III.3) Informacje dodatkowe:</w:t>
            </w:r>
          </w:p>
          <w:p w14:paraId="1F189165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IV: UDZIELENIE ZAMÓWIENIA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5"/>
            </w:tblGrid>
            <w:tr w:rsidR="00792D6F" w:rsidRPr="00792D6F" w14:paraId="56C5C6B1" w14:textId="77777777" w:rsidTr="00792D6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8EA111" w14:textId="77777777" w:rsidR="00792D6F" w:rsidRPr="00792D6F" w:rsidRDefault="00792D6F" w:rsidP="00792D6F">
                  <w:pPr>
                    <w:shd w:val="clear" w:color="auto" w:fill="FBFBE1"/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92D6F" w:rsidRPr="00792D6F" w14:paraId="2FD16458" w14:textId="77777777" w:rsidTr="00792D6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645302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92D6F" w:rsidRPr="00792D6F" w14:paraId="3D281E09" w14:textId="77777777" w:rsidTr="00792D6F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035E1C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IV.1) DATA UDZIELENIA ZAMÓWIENIA: 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30/07/2020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92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IV.2) Całkowita wartość zamówienia</w:t>
                  </w:r>
                </w:p>
                <w:p w14:paraId="0F3E1F5B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1000000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92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PLN</w:t>
                  </w:r>
                </w:p>
                <w:p w14:paraId="5D45AEF6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IV.3) INFORMACJE O OFERTACH</w:t>
                  </w:r>
                </w:p>
                <w:p w14:paraId="55560974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otrzymanych ofert:  1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tym: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liczba otrzymanych ofert od małych i średnich przedsiębiorstw:  1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liczba otrzymanych ofert od wykonawców z innych państw członkowskich Unii Europejskiej:  0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liczba otrzymanych ofert od wykonawców z państw niebędących członkami Unii Europejskiej:  0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liczba ofert otrzymanych drogą elektroniczną:  0</w:t>
                  </w:r>
                </w:p>
                <w:p w14:paraId="60B58B2B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IV.4) LICZBA ODRZUCONYCH OFERT: 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14:paraId="2FA8DD45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</w:p>
                <w:p w14:paraId="7C3D6213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Zamówienie zostało udzielone wykonawcom wspólnie ubiegającym się o udzielenie:</w:t>
                  </w:r>
                </w:p>
                <w:p w14:paraId="59E87414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14:paraId="45BA02CD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C0A3CA8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wykonawcy: Przedsiębiorstwo Budowlane GLEMBUD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Email wykonawcy: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Adres pocztowy: ul. Pucka 39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Kod pocztowy: 84-103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</w:t>
                  </w:r>
                  <w:proofErr w:type="spellStart"/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Łebcz</w:t>
                  </w:r>
                  <w:proofErr w:type="spellEnd"/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Kraj/woj.: pomorskie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Wykonawca jest małym/średnim przedsiębiorcą:</w:t>
                  </w:r>
                </w:p>
                <w:p w14:paraId="7FC5A5C3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tak</w:t>
                  </w:r>
                </w:p>
                <w:p w14:paraId="5C751489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Wykonawca pochodzi z innego państwa członkowskiego Unii Europejskiej:</w:t>
                  </w:r>
                </w:p>
                <w:p w14:paraId="12A1BECA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14:paraId="6220F7E3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Wykonawca pochodzi z innego państwa nie będącego członkiem Unii Europejskiej:</w:t>
                  </w:r>
                </w:p>
                <w:p w14:paraId="25D2BB9F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14:paraId="20749BC7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IV.6) INFORMACJA O CENIE WYBRANEJ OFERTY/ WARTOŚCI ZAWARTEJ UMOWY ORAZ O OFERTACH Z NAJNIŻSZĄ I NAJWYŻSZĄ CENĄ/KOSZTEM</w:t>
                  </w:r>
                </w:p>
                <w:p w14:paraId="3488F30A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Cena wybranej oferty/wartość umowy 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73583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Oferta z najniższą ceną/kosztem 73583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Oferta z najwyższą ceną/kosztem 73583</w:t>
                  </w: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Waluta: PLN</w:t>
                  </w:r>
                </w:p>
                <w:p w14:paraId="04E0A6FF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IV.7) Informacje na temat podwykonawstwa</w:t>
                  </w:r>
                </w:p>
                <w:p w14:paraId="39732861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Wykonawca przewiduje powierzenie wykonania części zamówienia podwykonawcy/podwykonawcom</w:t>
                  </w:r>
                </w:p>
                <w:p w14:paraId="11E0DD5E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14:paraId="7A99279A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Wartość lub procentowa część zamówienia, jaka zostanie powierzona podwykonawcy lub podwykonawcom:</w:t>
                  </w:r>
                </w:p>
                <w:p w14:paraId="60913195" w14:textId="77777777" w:rsidR="00792D6F" w:rsidRPr="00792D6F" w:rsidRDefault="00792D6F" w:rsidP="00792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92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IV.8) Informacje dodatkowe:</w:t>
                  </w:r>
                </w:p>
              </w:tc>
            </w:tr>
          </w:tbl>
          <w:p w14:paraId="4715113E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0E43466D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IV.9) UZASADNIENIE UDZIELENIA ZAMÓWIENIA W TRYBIE NEGOCJACJI BEZ OGŁOSZENIA, ZAMÓWIENIA Z WOLNEJ RĘKI ALBO ZAPYTANIA O CENĘ</w:t>
            </w:r>
          </w:p>
          <w:p w14:paraId="45F18157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5CFBB3DB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IV.9.1) Podstawa prawna</w:t>
            </w:r>
          </w:p>
          <w:p w14:paraId="3F2FBCD0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  <w:p w14:paraId="256B52C1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IV.9.2) Uzasadnienie wyboru trybu</w:t>
            </w:r>
          </w:p>
          <w:p w14:paraId="21526BC4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Należy podać uzasadnienie faktyczne i prawne wyboru trybu oraz wyjaśnić, dlaczego udzielenie zamówienia jest zgodne z przepisami.</w:t>
            </w:r>
          </w:p>
          <w:p w14:paraId="71FCF3C6" w14:textId="77777777" w:rsidR="00792D6F" w:rsidRPr="00792D6F" w:rsidRDefault="00792D6F" w:rsidP="00792D6F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92D6F" w:rsidRPr="00792D6F" w14:paraId="63B6696A" w14:textId="77777777" w:rsidTr="00792D6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15994" w14:textId="77777777" w:rsidR="00792D6F" w:rsidRPr="00792D6F" w:rsidRDefault="00792D6F" w:rsidP="00792D6F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92D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Copyright © 2010 </w:t>
            </w:r>
            <w:hyperlink r:id="rId4" w:history="1">
              <w:r w:rsidRPr="00792D6F">
                <w:rPr>
                  <w:rFonts w:ascii="Tahoma" w:eastAsia="Times New Roman" w:hAnsi="Tahoma" w:cs="Tahoma"/>
                  <w:color w:val="000000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</w:p>
        </w:tc>
      </w:tr>
    </w:tbl>
    <w:p w14:paraId="41887545" w14:textId="77777777" w:rsidR="00144703" w:rsidRDefault="00144703"/>
    <w:sectPr w:rsidR="00144703" w:rsidSect="00792D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6F"/>
    <w:rsid w:val="00144703"/>
    <w:rsid w:val="0079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B65A"/>
  <w15:chartTrackingRefBased/>
  <w15:docId w15:val="{2364E0EE-DB2F-4FAA-9851-D841B100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2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1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6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3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6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7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3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6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6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5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6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89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5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44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9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5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6192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M.Antachowski</dc:creator>
  <cp:keywords/>
  <dc:description/>
  <cp:lastModifiedBy>M.Antachowski</cp:lastModifiedBy>
  <cp:revision>1</cp:revision>
  <dcterms:created xsi:type="dcterms:W3CDTF">2020-07-30T07:16:00Z</dcterms:created>
  <dcterms:modified xsi:type="dcterms:W3CDTF">2020-07-30T07:18:00Z</dcterms:modified>
</cp:coreProperties>
</file>