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9C371D" w14:paraId="7CBFDF55" w14:textId="77777777" w:rsidTr="00776350">
        <w:trPr>
          <w:trHeight w:val="66"/>
        </w:trPr>
        <w:tc>
          <w:tcPr>
            <w:tcW w:w="3686" w:type="dxa"/>
          </w:tcPr>
          <w:p w14:paraId="17F9ABFC" w14:textId="6863EE79" w:rsidR="009C371D" w:rsidRPr="00FB708B" w:rsidRDefault="009C371D" w:rsidP="00776350">
            <w:pPr>
              <w:pStyle w:val="Nagwek"/>
              <w:ind w:left="-70"/>
              <w:rPr>
                <w:rFonts w:ascii="Times New Roman" w:hAnsi="Times New Roman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D</w:t>
            </w:r>
            <w:r w:rsidR="00155DD6">
              <w:rPr>
                <w:rFonts w:ascii="Times New Roman" w:hAnsi="Times New Roman"/>
                <w:lang w:val="en-US"/>
              </w:rPr>
              <w:t>CZK/01/0</w:t>
            </w:r>
            <w:r w:rsidR="00750CFF">
              <w:rPr>
                <w:rFonts w:ascii="Times New Roman" w:hAnsi="Times New Roman"/>
                <w:lang w:val="en-US"/>
              </w:rPr>
              <w:t>7</w:t>
            </w:r>
            <w:r w:rsidR="00155DD6">
              <w:rPr>
                <w:rFonts w:ascii="Times New Roman" w:hAnsi="Times New Roman"/>
                <w:lang w:val="en-US"/>
              </w:rPr>
              <w:t>/2020</w:t>
            </w:r>
          </w:p>
        </w:tc>
        <w:tc>
          <w:tcPr>
            <w:tcW w:w="992" w:type="dxa"/>
          </w:tcPr>
          <w:p w14:paraId="6047AB73" w14:textId="77777777" w:rsidR="009C371D" w:rsidRDefault="009C371D" w:rsidP="00776350"/>
          <w:p w14:paraId="388950DD" w14:textId="77777777" w:rsidR="009C371D" w:rsidRDefault="009C371D" w:rsidP="00776350"/>
        </w:tc>
        <w:tc>
          <w:tcPr>
            <w:tcW w:w="1985" w:type="dxa"/>
          </w:tcPr>
          <w:p w14:paraId="06F01251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42FB73B5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4392CF21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7220FFCC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77023B01" w14:textId="77777777" w:rsidR="009C371D" w:rsidRDefault="009C371D" w:rsidP="00776350"/>
        </w:tc>
        <w:tc>
          <w:tcPr>
            <w:tcW w:w="3190" w:type="dxa"/>
          </w:tcPr>
          <w:p w14:paraId="2B9E85FB" w14:textId="79801C08" w:rsidR="009C371D" w:rsidRPr="00257AF1" w:rsidRDefault="009C371D" w:rsidP="00776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Swarzewo dnia, </w:t>
            </w:r>
            <w:r w:rsidR="00750CFF">
              <w:rPr>
                <w:rFonts w:ascii="Times New Roman" w:hAnsi="Times New Roman"/>
              </w:rPr>
              <w:t>02.07</w:t>
            </w:r>
            <w:r w:rsidR="00155DD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  <w:r w:rsidRPr="00257AF1">
              <w:rPr>
                <w:rFonts w:ascii="Times New Roman" w:hAnsi="Times New Roman"/>
              </w:rPr>
              <w:t xml:space="preserve"> r.</w:t>
            </w:r>
          </w:p>
          <w:p w14:paraId="7B86C852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</w:tc>
      </w:tr>
    </w:tbl>
    <w:p w14:paraId="67E7AF4C" w14:textId="77777777" w:rsidR="009C371D" w:rsidRPr="00980DB3" w:rsidRDefault="009C371D" w:rsidP="009C371D">
      <w:pPr>
        <w:pStyle w:val="Nagwek4"/>
        <w:spacing w:before="0"/>
        <w:rPr>
          <w:smallCaps/>
          <w:sz w:val="32"/>
          <w:szCs w:val="32"/>
        </w:rPr>
      </w:pPr>
      <w:r w:rsidRPr="00980DB3">
        <w:rPr>
          <w:smallCaps/>
          <w:sz w:val="32"/>
          <w:szCs w:val="32"/>
        </w:rPr>
        <w:t xml:space="preserve">Zapytanie ofertowe </w:t>
      </w:r>
    </w:p>
    <w:p w14:paraId="3E3CD458" w14:textId="77777777" w:rsidR="009C371D" w:rsidRPr="00DE5D2F" w:rsidRDefault="009C371D" w:rsidP="009C371D">
      <w:pPr>
        <w:jc w:val="center"/>
        <w:rPr>
          <w:rFonts w:ascii="Times New Roman" w:hAnsi="Times New Roman"/>
          <w:b/>
          <w:bCs/>
          <w:smallCaps/>
          <w:spacing w:val="53"/>
        </w:rPr>
      </w:pPr>
      <w:r w:rsidRPr="00DE5D2F">
        <w:rPr>
          <w:rFonts w:ascii="Times New Roman" w:hAnsi="Times New Roman"/>
          <w:b/>
          <w:bCs/>
          <w:smallCaps/>
          <w:spacing w:val="53"/>
        </w:rPr>
        <w:t>(&lt;30 000 euro)</w:t>
      </w:r>
    </w:p>
    <w:p w14:paraId="3EAB16BA" w14:textId="2FAFC198" w:rsidR="009C371D" w:rsidRPr="002A6974" w:rsidRDefault="009C371D" w:rsidP="009C371D">
      <w:pPr>
        <w:spacing w:line="360" w:lineRule="auto"/>
        <w:jc w:val="center"/>
        <w:rPr>
          <w:rFonts w:ascii="Times New Roman" w:hAnsi="Times New Roman"/>
        </w:rPr>
      </w:pPr>
      <w:r w:rsidRPr="002A6974">
        <w:rPr>
          <w:rFonts w:ascii="Times New Roman" w:hAnsi="Times New Roman"/>
        </w:rPr>
        <w:t xml:space="preserve">z dnia </w:t>
      </w:r>
      <w:r w:rsidR="00750CFF">
        <w:rPr>
          <w:rFonts w:ascii="Times New Roman" w:hAnsi="Times New Roman"/>
        </w:rPr>
        <w:t>02.07</w:t>
      </w:r>
      <w:r>
        <w:rPr>
          <w:rFonts w:ascii="Times New Roman" w:hAnsi="Times New Roman"/>
        </w:rPr>
        <w:t>.</w:t>
      </w:r>
      <w:r w:rsidRPr="002A6974">
        <w:rPr>
          <w:rFonts w:ascii="Times New Roman" w:hAnsi="Times New Roman"/>
        </w:rPr>
        <w:t>2020 r.</w:t>
      </w:r>
    </w:p>
    <w:p w14:paraId="4493A07B" w14:textId="77777777" w:rsidR="009C371D" w:rsidRPr="002A6974" w:rsidRDefault="009C371D" w:rsidP="009C371D">
      <w:pPr>
        <w:pStyle w:val="Nagwek2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6974">
        <w:rPr>
          <w:rFonts w:ascii="Times New Roman" w:hAnsi="Times New Roman" w:cs="Times New Roman"/>
          <w:color w:val="auto"/>
          <w:sz w:val="22"/>
          <w:szCs w:val="22"/>
        </w:rPr>
        <w:t xml:space="preserve">Dotyczy procedury udzielenia zamówienia dla których wartość nie przekracza wyrażonej </w:t>
      </w:r>
      <w:r w:rsidRPr="002A6974">
        <w:rPr>
          <w:rFonts w:ascii="Times New Roman" w:hAnsi="Times New Roman" w:cs="Times New Roman"/>
          <w:color w:val="auto"/>
          <w:sz w:val="22"/>
          <w:szCs w:val="22"/>
        </w:rPr>
        <w:br/>
        <w:t>w złotych równowartości 30 000 euro na podstawie art. 4 pkt 8. ustawy Prawo zamówień publicznych z dnia 29 stycznia 2004 r.</w:t>
      </w:r>
      <w:r w:rsidRPr="002A6974">
        <w:rPr>
          <w:rFonts w:ascii="Times New Roman" w:hAnsi="Times New Roman" w:cs="Times New Roman"/>
          <w:sz w:val="22"/>
          <w:szCs w:val="22"/>
        </w:rPr>
        <w:t xml:space="preserve"> </w:t>
      </w:r>
      <w:r w:rsidRPr="002A6974">
        <w:rPr>
          <w:rStyle w:val="FontStyle40"/>
          <w:rFonts w:ascii="Times New Roman" w:hAnsi="Times New Roman" w:cs="Times New Roman"/>
          <w:sz w:val="22"/>
          <w:szCs w:val="22"/>
        </w:rPr>
        <w:t>(Dz.U. z 2019 r., poz. 1843).</w:t>
      </w:r>
    </w:p>
    <w:p w14:paraId="6E807063" w14:textId="77777777" w:rsidR="009C371D" w:rsidRPr="002A6974" w:rsidRDefault="009C371D" w:rsidP="009C371D">
      <w:pPr>
        <w:spacing w:line="360" w:lineRule="auto"/>
        <w:rPr>
          <w:rFonts w:ascii="Times New Roman" w:hAnsi="Times New Roman"/>
        </w:rPr>
      </w:pPr>
      <w:r w:rsidRPr="002A6974">
        <w:rPr>
          <w:rFonts w:ascii="Times New Roman" w:hAnsi="Times New Roman"/>
        </w:rPr>
        <w:t xml:space="preserve">Spółka Wodno-Ściekowa „Swarzewo” zaprasza do złożenia oferty. </w:t>
      </w:r>
    </w:p>
    <w:p w14:paraId="506480C6" w14:textId="77777777" w:rsidR="009C371D" w:rsidRPr="002A6974" w:rsidRDefault="009C371D" w:rsidP="009C37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2A6974">
        <w:rPr>
          <w:rFonts w:ascii="Times New Roman" w:hAnsi="Times New Roman"/>
          <w:b/>
        </w:rPr>
        <w:t xml:space="preserve">Przedmiot zamówienia </w:t>
      </w:r>
    </w:p>
    <w:p w14:paraId="0FBEFE53" w14:textId="14A8A5D0" w:rsidR="00155DD6" w:rsidRDefault="00155DD6" w:rsidP="00155DD6">
      <w:pPr>
        <w:spacing w:line="255" w:lineRule="auto"/>
        <w:ind w:left="880" w:right="320"/>
        <w:jc w:val="center"/>
        <w:rPr>
          <w:b/>
          <w:color w:val="51B3B2"/>
          <w:u w:val="single"/>
        </w:rPr>
      </w:pPr>
      <w:r>
        <w:t xml:space="preserve">Dostawa części zamiennych do silnika gazowego MWM TCG 2016 V08C, </w:t>
      </w:r>
      <w:r>
        <w:br/>
        <w:t>wg wykazu poniżej.</w:t>
      </w:r>
    </w:p>
    <w:tbl>
      <w:tblPr>
        <w:tblW w:w="6904" w:type="dxa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3960"/>
        <w:gridCol w:w="684"/>
      </w:tblGrid>
      <w:tr w:rsidR="00155DD6" w14:paraId="33A36CED" w14:textId="77777777" w:rsidTr="00155DD6">
        <w:trPr>
          <w:trHeight w:val="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1A2F8" w14:textId="77777777" w:rsidR="00155DD6" w:rsidRDefault="00155DD6" w:rsidP="004B2709">
            <w:pPr>
              <w:spacing w:line="0" w:lineRule="atLeast"/>
              <w:ind w:right="110"/>
              <w:jc w:val="right"/>
            </w:pPr>
            <w: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E1FA" w14:textId="77777777" w:rsidR="00155DD6" w:rsidRDefault="00155DD6" w:rsidP="004B2709">
            <w:pPr>
              <w:spacing w:line="0" w:lineRule="atLeast"/>
              <w:ind w:left="160"/>
            </w:pPr>
            <w:r>
              <w:t>Numer części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2484" w14:textId="77777777" w:rsidR="00155DD6" w:rsidRDefault="00155DD6" w:rsidP="004B2709">
            <w:pPr>
              <w:spacing w:line="0" w:lineRule="atLeast"/>
              <w:ind w:left="1760"/>
            </w:pPr>
            <w:r>
              <w:t>Opis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969F" w14:textId="77777777" w:rsidR="00155DD6" w:rsidRDefault="00155DD6" w:rsidP="004B2709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Ilość</w:t>
            </w:r>
          </w:p>
        </w:tc>
      </w:tr>
      <w:tr w:rsidR="00155DD6" w14:paraId="422F3618" w14:textId="77777777" w:rsidTr="00155DD6">
        <w:trPr>
          <w:trHeight w:val="326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69CDC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C78D0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3BC0D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1F532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55DD6" w14:paraId="393B0710" w14:textId="77777777" w:rsidTr="00155DD6">
        <w:trPr>
          <w:trHeight w:val="1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B167B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A2567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9CD84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E066A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55DD6" w14:paraId="68F8CBA3" w14:textId="77777777" w:rsidTr="00155DD6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AC063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6C0E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549FA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3BD16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55DD6" w14:paraId="0E61A1EC" w14:textId="77777777" w:rsidTr="00155DD6">
        <w:trPr>
          <w:trHeight w:val="2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92527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030317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A4C7D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754E06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55DD6" w14:paraId="741BB15C" w14:textId="77777777" w:rsidTr="00155DD6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A091" w14:textId="77777777" w:rsidR="00155DD6" w:rsidRDefault="00155DD6" w:rsidP="004B2709">
            <w:pPr>
              <w:spacing w:line="251" w:lineRule="exact"/>
              <w:ind w:right="330"/>
              <w:jc w:val="right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BF9B" w14:textId="77777777" w:rsidR="00155DD6" w:rsidRDefault="00155DD6" w:rsidP="004B270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1231 9916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6A7C" w14:textId="77777777" w:rsidR="00155DD6" w:rsidRDefault="00155DD6" w:rsidP="004B2709">
            <w:pPr>
              <w:spacing w:line="251" w:lineRule="exact"/>
              <w:ind w:left="80"/>
            </w:pPr>
            <w:r>
              <w:t>Zawór wydechowy- oryginał 12319916 oryginalny MWM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F454" w14:textId="77777777" w:rsidR="00155DD6" w:rsidRDefault="00155DD6" w:rsidP="004B2709">
            <w:pPr>
              <w:spacing w:line="251" w:lineRule="exact"/>
              <w:jc w:val="center"/>
              <w:rPr>
                <w:w w:val="89"/>
              </w:rPr>
            </w:pPr>
            <w:r>
              <w:rPr>
                <w:w w:val="89"/>
              </w:rPr>
              <w:t>32</w:t>
            </w:r>
          </w:p>
        </w:tc>
      </w:tr>
      <w:tr w:rsidR="00155DD6" w14:paraId="7D32D221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FFFE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B0EE" w14:textId="77777777" w:rsidR="00155DD6" w:rsidRDefault="00155DD6" w:rsidP="004B2709">
            <w:pPr>
              <w:spacing w:line="255" w:lineRule="exact"/>
              <w:jc w:val="center"/>
            </w:pPr>
            <w:r>
              <w:t>1221 7738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6564" w14:textId="77777777" w:rsidR="00155DD6" w:rsidRDefault="00155DD6" w:rsidP="004B2709">
            <w:pPr>
              <w:spacing w:line="255" w:lineRule="exact"/>
              <w:ind w:left="80"/>
            </w:pPr>
            <w:r>
              <w:t>Zestaw uszczelnień głowicy-oryginał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7962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</w:tr>
      <w:tr w:rsidR="00155DD6" w14:paraId="3168D640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429E9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951B" w14:textId="77777777" w:rsidR="00155DD6" w:rsidRDefault="00155DD6" w:rsidP="004B2709">
            <w:pPr>
              <w:spacing w:line="255" w:lineRule="exact"/>
              <w:jc w:val="center"/>
            </w:pPr>
            <w:r w:rsidRPr="00140E23">
              <w:t>Beru 18GZ5-77-2-Z202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EEE6" w14:textId="77777777" w:rsidR="00155DD6" w:rsidRDefault="00155DD6" w:rsidP="004B2709">
            <w:pPr>
              <w:spacing w:line="255" w:lineRule="exact"/>
              <w:ind w:left="80"/>
            </w:pPr>
            <w:r>
              <w:t>Świeca zapłonowa  Beru 18GZ5-77-2-Z202 (1823)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A8F8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  <w:r>
              <w:rPr>
                <w:w w:val="89"/>
              </w:rPr>
              <w:t>24</w:t>
            </w:r>
          </w:p>
        </w:tc>
      </w:tr>
      <w:tr w:rsidR="00155DD6" w14:paraId="7F6FC9C4" w14:textId="77777777" w:rsidTr="00155DD6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2B58" w14:textId="77777777" w:rsidR="00155DD6" w:rsidRDefault="00155DD6" w:rsidP="004B2709">
            <w:pPr>
              <w:spacing w:line="257" w:lineRule="exact"/>
              <w:ind w:right="330"/>
              <w:jc w:val="right"/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9D7F" w14:textId="77777777" w:rsidR="00155DD6" w:rsidRDefault="00155DD6" w:rsidP="004B2709">
            <w:pPr>
              <w:spacing w:line="257" w:lineRule="exact"/>
              <w:jc w:val="center"/>
            </w:pPr>
            <w:r>
              <w:t>1227 6145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D266" w14:textId="77777777" w:rsidR="00155DD6" w:rsidRDefault="00155DD6" w:rsidP="004B2709">
            <w:pPr>
              <w:spacing w:line="257" w:lineRule="exact"/>
              <w:ind w:left="80"/>
            </w:pPr>
            <w:r>
              <w:t>Rura ochronna laski popychacza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574E9" w14:textId="77777777" w:rsidR="00155DD6" w:rsidRDefault="00155DD6" w:rsidP="004B2709">
            <w:pPr>
              <w:spacing w:line="257" w:lineRule="exact"/>
              <w:jc w:val="center"/>
              <w:rPr>
                <w:w w:val="89"/>
              </w:rPr>
            </w:pPr>
            <w:r>
              <w:rPr>
                <w:w w:val="89"/>
              </w:rPr>
              <w:t>10</w:t>
            </w:r>
          </w:p>
        </w:tc>
      </w:tr>
      <w:tr w:rsidR="00155DD6" w14:paraId="1945E49B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5D22" w14:textId="77777777" w:rsidR="00155DD6" w:rsidRDefault="00155DD6" w:rsidP="004B2709">
            <w:pPr>
              <w:spacing w:line="256" w:lineRule="exact"/>
              <w:ind w:right="330"/>
              <w:jc w:val="right"/>
            </w:pPr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E826" w14:textId="77777777" w:rsidR="00155DD6" w:rsidRDefault="00155DD6" w:rsidP="004B2709">
            <w:pPr>
              <w:spacing w:line="256" w:lineRule="exact"/>
              <w:jc w:val="center"/>
            </w:pPr>
            <w:r>
              <w:t>1234 2152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CAF3" w14:textId="77777777" w:rsidR="00155DD6" w:rsidRDefault="00155DD6" w:rsidP="004B2709">
            <w:pPr>
              <w:spacing w:line="256" w:lineRule="exact"/>
              <w:ind w:left="80"/>
            </w:pPr>
            <w:r>
              <w:t>Uszczelka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C19E" w14:textId="77777777" w:rsidR="00155DD6" w:rsidRDefault="00155DD6" w:rsidP="004B2709">
            <w:pPr>
              <w:spacing w:line="256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</w:tr>
      <w:tr w:rsidR="00155DD6" w14:paraId="6BB38065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FBF9D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B171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1231 9866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19DD" w14:textId="77777777" w:rsidR="00155DD6" w:rsidRDefault="00155DD6" w:rsidP="004B2709">
            <w:pPr>
              <w:spacing w:line="255" w:lineRule="exact"/>
              <w:ind w:right="10"/>
            </w:pPr>
            <w:r>
              <w:t>Pierścień gniazda zaworu wydech-org. MWM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F6A5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32</w:t>
            </w:r>
          </w:p>
        </w:tc>
      </w:tr>
      <w:tr w:rsidR="00155DD6" w14:paraId="73270219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831F" w14:textId="77777777" w:rsidR="00155DD6" w:rsidRPr="009A4BC5" w:rsidRDefault="00155DD6" w:rsidP="004B2709">
            <w:pPr>
              <w:spacing w:line="255" w:lineRule="exact"/>
              <w:ind w:right="330"/>
              <w:jc w:val="right"/>
            </w:pPr>
            <w:r w:rsidRPr="009A4BC5"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33C6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1250 0290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01E8" w14:textId="77777777" w:rsidR="00155DD6" w:rsidRDefault="00155DD6" w:rsidP="004B2709">
            <w:pPr>
              <w:spacing w:line="255" w:lineRule="exact"/>
              <w:ind w:right="10"/>
            </w:pPr>
            <w:r>
              <w:t xml:space="preserve">Uszczelka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E5FD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40</w:t>
            </w:r>
          </w:p>
        </w:tc>
      </w:tr>
      <w:tr w:rsidR="00155DD6" w14:paraId="16FCA591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6DE5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CAED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01175877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ACAD" w14:textId="77777777" w:rsidR="00155DD6" w:rsidRDefault="00155DD6" w:rsidP="004B2709">
            <w:pPr>
              <w:spacing w:line="255" w:lineRule="exact"/>
              <w:ind w:right="10"/>
            </w:pPr>
            <w:r>
              <w:t>uszczelka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6D18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</w:tr>
      <w:tr w:rsidR="00155DD6" w14:paraId="50D6DF83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7554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068F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12277677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A7D48" w14:textId="77777777" w:rsidR="00155DD6" w:rsidRDefault="00155DD6" w:rsidP="004B2709">
            <w:pPr>
              <w:spacing w:line="255" w:lineRule="exact"/>
              <w:ind w:right="10"/>
            </w:pPr>
            <w:r>
              <w:t>Uszczelka pokrywy głowicy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0B1F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</w:tr>
      <w:tr w:rsidR="00155DD6" w14:paraId="24E5BB04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97BA8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B86B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12340988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B94A" w14:textId="77777777" w:rsidR="00155DD6" w:rsidRDefault="00155DD6" w:rsidP="004B2709">
            <w:pPr>
              <w:spacing w:line="255" w:lineRule="exact"/>
              <w:ind w:right="10"/>
            </w:pPr>
            <w:r>
              <w:t>Kompensator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0C3E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</w:tr>
      <w:tr w:rsidR="00155DD6" w14:paraId="567AC801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540F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9817E" w14:textId="23070199" w:rsidR="00155DD6" w:rsidRDefault="00750CFF" w:rsidP="004B2709">
            <w:pPr>
              <w:spacing w:line="255" w:lineRule="exact"/>
              <w:ind w:right="10"/>
              <w:jc w:val="center"/>
            </w:pPr>
            <w:r>
              <w:t>12314060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8188" w14:textId="77777777" w:rsidR="00155DD6" w:rsidRDefault="00155DD6" w:rsidP="004B2709">
            <w:pPr>
              <w:spacing w:line="255" w:lineRule="exact"/>
              <w:ind w:right="10"/>
            </w:pPr>
            <w:r>
              <w:t>Uszczelka kompensatora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B388A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</w:tr>
      <w:tr w:rsidR="00155DD6" w14:paraId="09B67C47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AB93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FEBF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12319348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9EC9" w14:textId="77777777" w:rsidR="00155DD6" w:rsidRDefault="00155DD6" w:rsidP="004B2709">
            <w:pPr>
              <w:spacing w:line="255" w:lineRule="exact"/>
              <w:ind w:right="10"/>
            </w:pPr>
            <w:r>
              <w:t>Zacisk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3DBE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</w:tr>
      <w:tr w:rsidR="00155DD6" w14:paraId="2DB23A3A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6B36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D208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12343223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4775" w14:textId="77777777" w:rsidR="00155DD6" w:rsidRDefault="00155DD6" w:rsidP="004B2709">
            <w:pPr>
              <w:spacing w:line="255" w:lineRule="exact"/>
              <w:ind w:right="10"/>
            </w:pPr>
            <w:r>
              <w:t>Prowadnica zaworu - oryginalna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4970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40</w:t>
            </w:r>
          </w:p>
        </w:tc>
      </w:tr>
      <w:tr w:rsidR="00155DD6" w14:paraId="6893B307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A0CF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 xml:space="preserve">14.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5E197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12319913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4722" w14:textId="77777777" w:rsidR="00155DD6" w:rsidRDefault="00155DD6" w:rsidP="004B2709">
            <w:pPr>
              <w:spacing w:line="255" w:lineRule="exact"/>
              <w:ind w:right="10"/>
            </w:pPr>
            <w:r>
              <w:t>Zawór wlotowy - oryginalny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19EB3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</w:tr>
      <w:tr w:rsidR="00155DD6" w14:paraId="3FFC8576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1399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49851" w14:textId="3A799468" w:rsidR="00155DD6" w:rsidRDefault="00750CFF" w:rsidP="004B2709">
            <w:pPr>
              <w:spacing w:line="255" w:lineRule="exact"/>
              <w:ind w:right="10"/>
              <w:jc w:val="center"/>
            </w:pPr>
            <w:r>
              <w:t>12278521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3D0F" w14:textId="77777777" w:rsidR="00155DD6" w:rsidRDefault="00155DD6" w:rsidP="004B2709">
            <w:pPr>
              <w:spacing w:line="255" w:lineRule="exact"/>
              <w:ind w:right="10"/>
            </w:pPr>
            <w:r>
              <w:t>Gniazdo świecy zapłonowej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35EC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2</w:t>
            </w:r>
          </w:p>
        </w:tc>
      </w:tr>
      <w:tr w:rsidR="00155DD6" w14:paraId="4A0E40F9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CD1E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DC27" w14:textId="6A668C93" w:rsidR="00155DD6" w:rsidRDefault="00750CFF" w:rsidP="004B2709">
            <w:pPr>
              <w:spacing w:line="255" w:lineRule="exact"/>
              <w:ind w:right="10"/>
              <w:jc w:val="center"/>
            </w:pPr>
            <w:r>
              <w:t>01183029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9F5A" w14:textId="77777777" w:rsidR="00155DD6" w:rsidRDefault="00155DD6" w:rsidP="004B2709">
            <w:pPr>
              <w:spacing w:line="255" w:lineRule="exact"/>
              <w:ind w:right="10"/>
            </w:pPr>
            <w:r>
              <w:t>Uszczelka gniazda świecy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4212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20</w:t>
            </w:r>
          </w:p>
        </w:tc>
      </w:tr>
      <w:tr w:rsidR="00155DD6" w14:paraId="6246E759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692D" w14:textId="77777777" w:rsidR="00155DD6" w:rsidRDefault="00155DD6" w:rsidP="004B2709">
            <w:pPr>
              <w:spacing w:line="255" w:lineRule="exact"/>
              <w:ind w:right="33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9938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EA30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RAZEM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FC0A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</w:tbl>
    <w:p w14:paraId="08AB61BF" w14:textId="77777777" w:rsidR="00155DD6" w:rsidRPr="009C371D" w:rsidRDefault="00155DD6" w:rsidP="009C371D">
      <w:pPr>
        <w:pStyle w:val="NormalnyWeb"/>
        <w:ind w:left="720"/>
        <w:rPr>
          <w:rFonts w:ascii="Times New Roman" w:hAnsi="Times New Roman" w:cs="Times New Roman"/>
          <w:sz w:val="28"/>
          <w:szCs w:val="28"/>
        </w:rPr>
      </w:pPr>
    </w:p>
    <w:p w14:paraId="4279F5E4" w14:textId="77777777" w:rsidR="009C371D" w:rsidRPr="00980DB3" w:rsidRDefault="009C371D" w:rsidP="009C371D">
      <w:pPr>
        <w:pStyle w:val="Akapitzlist"/>
        <w:numPr>
          <w:ilvl w:val="0"/>
          <w:numId w:val="4"/>
        </w:numPr>
        <w:spacing w:after="0" w:line="240" w:lineRule="auto"/>
        <w:ind w:right="-283"/>
        <w:contextualSpacing w:val="0"/>
        <w:rPr>
          <w:rFonts w:ascii="Times New Roman" w:hAnsi="Times New Roman"/>
          <w:b/>
          <w:sz w:val="20"/>
          <w:szCs w:val="20"/>
        </w:rPr>
      </w:pPr>
      <w:r w:rsidRPr="00980DB3">
        <w:rPr>
          <w:rFonts w:ascii="Times New Roman" w:hAnsi="Times New Roman"/>
          <w:b/>
          <w:smallCaps/>
          <w:sz w:val="20"/>
          <w:szCs w:val="20"/>
        </w:rPr>
        <w:t>NAZWA ZAMAWIAJĄCEGO</w:t>
      </w:r>
    </w:p>
    <w:p w14:paraId="5BDB145A" w14:textId="77777777" w:rsidR="009C371D" w:rsidRPr="00243F5A" w:rsidRDefault="009C371D" w:rsidP="009C371D">
      <w:pPr>
        <w:ind w:left="1418" w:right="-110" w:firstLine="1417"/>
        <w:jc w:val="both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ab/>
        <w:t xml:space="preserve">   </w:t>
      </w:r>
    </w:p>
    <w:p w14:paraId="7EA8A971" w14:textId="77777777" w:rsidR="009C371D" w:rsidRPr="00243F5A" w:rsidRDefault="009C371D" w:rsidP="009C371D">
      <w:pPr>
        <w:pStyle w:val="Tytu"/>
        <w:rPr>
          <w:b w:val="0"/>
          <w:sz w:val="20"/>
        </w:rPr>
      </w:pPr>
      <w:r w:rsidRPr="00243F5A">
        <w:rPr>
          <w:b w:val="0"/>
          <w:sz w:val="20"/>
        </w:rPr>
        <w:t xml:space="preserve">SPÓŁKA WODNO-ŚCIEKOWA „SWARZEWO” </w:t>
      </w:r>
    </w:p>
    <w:p w14:paraId="277951B5" w14:textId="77777777" w:rsidR="009C371D" w:rsidRPr="00243F5A" w:rsidRDefault="009C371D" w:rsidP="009C371D">
      <w:pPr>
        <w:pStyle w:val="Podtytu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</w:t>
      </w:r>
      <w:r w:rsidRPr="00243F5A">
        <w:rPr>
          <w:rFonts w:ascii="Times New Roman" w:hAnsi="Times New Roman"/>
          <w:color w:val="auto"/>
          <w:sz w:val="20"/>
        </w:rPr>
        <w:t>ul. Władysławowska 84, 84-1</w:t>
      </w:r>
      <w:r>
        <w:rPr>
          <w:rFonts w:ascii="Times New Roman" w:hAnsi="Times New Roman"/>
          <w:color w:val="auto"/>
          <w:sz w:val="20"/>
        </w:rPr>
        <w:t>00 Swarzewo</w:t>
      </w:r>
    </w:p>
    <w:p w14:paraId="744057C1" w14:textId="77777777" w:rsidR="009C371D" w:rsidRPr="00243F5A" w:rsidRDefault="009C371D" w:rsidP="009C371D">
      <w:pPr>
        <w:jc w:val="center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>tel.(0-58) 674-15-08, fax (0-58) 674-15-69,</w:t>
      </w:r>
    </w:p>
    <w:p w14:paraId="6373807F" w14:textId="77777777" w:rsidR="009C371D" w:rsidRPr="007C4013" w:rsidRDefault="009C371D" w:rsidP="009C371D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Pr="007C4013">
        <w:rPr>
          <w:rFonts w:ascii="Times New Roman" w:hAnsi="Times New Roman"/>
          <w:sz w:val="20"/>
          <w:szCs w:val="20"/>
        </w:rPr>
        <w:t xml:space="preserve">; </w:t>
      </w:r>
      <w:r w:rsidRPr="007C4013">
        <w:rPr>
          <w:rFonts w:ascii="Times New Roman" w:hAnsi="Times New Roman"/>
          <w:sz w:val="20"/>
          <w:szCs w:val="20"/>
        </w:rPr>
        <w:br/>
        <w:t xml:space="preserve">strona internetowa: </w:t>
      </w:r>
      <w:hyperlink r:id="rId8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www.sws-swarzewo.pl</w:t>
        </w:r>
      </w:hyperlink>
    </w:p>
    <w:p w14:paraId="61156BDD" w14:textId="77777777" w:rsidR="009C371D" w:rsidRPr="00E72291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0DD7F46D" w14:textId="77777777" w:rsidR="009C371D" w:rsidRPr="00EE44F3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30C8A5BB" w14:textId="77777777" w:rsidR="009C371D" w:rsidRPr="00EE44F3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14:paraId="1C8AD040" w14:textId="77777777" w:rsidR="009C371D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463EE83" w14:textId="701177E9" w:rsidR="009C371D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Termin dostawy</w:t>
      </w:r>
      <w:r>
        <w:rPr>
          <w:rFonts w:ascii="Times New Roman" w:hAnsi="Times New Roman"/>
          <w:sz w:val="20"/>
          <w:szCs w:val="20"/>
        </w:rPr>
        <w:t>– do 14 dni od daty zawarcia umowy.</w:t>
      </w:r>
    </w:p>
    <w:p w14:paraId="58C1C119" w14:textId="77777777" w:rsidR="009C371D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>– 14 dni od daty odbioru przedmiotu zamówienia.</w:t>
      </w:r>
    </w:p>
    <w:p w14:paraId="1C19CE0D" w14:textId="77777777" w:rsidR="009C371D" w:rsidRDefault="009C371D" w:rsidP="009C371D">
      <w:pPr>
        <w:ind w:left="360"/>
        <w:rPr>
          <w:rFonts w:ascii="Times New Roman" w:hAnsi="Times New Roman"/>
          <w:sz w:val="20"/>
          <w:szCs w:val="20"/>
        </w:rPr>
      </w:pPr>
    </w:p>
    <w:p w14:paraId="250286C4" w14:textId="210F5857" w:rsidR="009C371D" w:rsidRPr="00980DB3" w:rsidRDefault="009C371D" w:rsidP="009C371D">
      <w:pPr>
        <w:ind w:left="360"/>
        <w:rPr>
          <w:rFonts w:ascii="Times New Roman" w:hAnsi="Times New Roman"/>
        </w:rPr>
      </w:pPr>
      <w:r w:rsidRPr="00980DB3">
        <w:rPr>
          <w:rFonts w:ascii="Times New Roman" w:hAnsi="Times New Roman"/>
        </w:rPr>
        <w:t xml:space="preserve">Oferty cenowe prosimy przesyłać na podany adres email: </w:t>
      </w:r>
      <w:hyperlink r:id="rId9" w:history="1">
        <w:r w:rsidRPr="00980DB3">
          <w:rPr>
            <w:rStyle w:val="Hipercze"/>
            <w:rFonts w:ascii="Times New Roman" w:hAnsi="Times New Roman"/>
          </w:rPr>
          <w:t>przetargi@sws-swarzewo.pl</w:t>
        </w:r>
      </w:hyperlink>
      <w:r w:rsidRPr="00980DB3">
        <w:rPr>
          <w:rFonts w:ascii="Times New Roman" w:hAnsi="Times New Roman"/>
        </w:rPr>
        <w:t xml:space="preserve">  w terminie do </w:t>
      </w:r>
      <w:r w:rsidR="00327F44">
        <w:rPr>
          <w:rFonts w:ascii="Times New Roman" w:hAnsi="Times New Roman"/>
        </w:rPr>
        <w:t>15.07</w:t>
      </w:r>
      <w:r>
        <w:rPr>
          <w:rFonts w:ascii="Times New Roman" w:hAnsi="Times New Roman"/>
        </w:rPr>
        <w:t>.2020</w:t>
      </w:r>
      <w:r w:rsidRPr="00980DB3">
        <w:rPr>
          <w:rFonts w:ascii="Times New Roman" w:hAnsi="Times New Roman"/>
        </w:rPr>
        <w:t xml:space="preserve"> r. do godz. 10.00</w:t>
      </w:r>
    </w:p>
    <w:p w14:paraId="204F0A81" w14:textId="77777777" w:rsidR="009C371D" w:rsidRPr="00980DB3" w:rsidRDefault="009C371D" w:rsidP="009C371D">
      <w:pPr>
        <w:jc w:val="both"/>
        <w:rPr>
          <w:rFonts w:ascii="Times New Roman" w:hAnsi="Times New Roman"/>
          <w:i/>
          <w:color w:val="000000"/>
        </w:rPr>
      </w:pPr>
      <w:r w:rsidRPr="00980DB3">
        <w:rPr>
          <w:rFonts w:ascii="Times New Roman" w:hAnsi="Times New Roman"/>
          <w:i/>
          <w:color w:val="000000"/>
        </w:rPr>
        <w:lastRenderedPageBreak/>
        <w:t>Informuję, że zaproponowane ceny będą por</w:t>
      </w:r>
      <w:r w:rsidRPr="00980DB3">
        <w:rPr>
          <w:rFonts w:ascii="Times New Roman" w:hAnsi="Times New Roman"/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980DB3">
        <w:rPr>
          <w:rFonts w:ascii="Times New Roman" w:hAnsi="Times New Roman"/>
          <w:i/>
          <w:color w:val="000000"/>
        </w:rPr>
        <w:t xml:space="preserve"> </w:t>
      </w:r>
    </w:p>
    <w:p w14:paraId="1352AD57" w14:textId="77777777" w:rsidR="009C371D" w:rsidRPr="00BE1BB7" w:rsidRDefault="009C371D" w:rsidP="009C371D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BE1BB7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14:paraId="65D0981A" w14:textId="77777777" w:rsidR="009C371D" w:rsidRPr="00980DB3" w:rsidRDefault="009C371D" w:rsidP="009C37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14:paraId="0E6811D0" w14:textId="77777777" w:rsidR="009C371D" w:rsidRPr="006D3A60" w:rsidRDefault="009C371D" w:rsidP="009C37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Istotne postanowienia umowy</w:t>
      </w:r>
    </w:p>
    <w:p w14:paraId="49800F69" w14:textId="7777777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0DC077C" w14:textId="06166E0F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588EAE0" w14:textId="10A75A6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7F44291C" w14:textId="74EA1580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347B2EE" w14:textId="00A82FCD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4F3E8F0F" w14:textId="2E030626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450F9AA0" w14:textId="02ABB62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1077E1B1" w14:textId="621A0FE1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1CE00DA5" w14:textId="5A7843CA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2CD75D9" w14:textId="2F2EDB0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3395632D" w14:textId="050A81B4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7F1E8D62" w14:textId="5222F53E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227231E" w14:textId="527AF656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249232C" w14:textId="5AD73855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0D98FD8F" w14:textId="414400E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68E3B9B1" w14:textId="0357AD58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5A1CDFA" w14:textId="225CDE2B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FC3CC85" w14:textId="7589ED4B" w:rsidR="00155DD6" w:rsidRDefault="00155DD6" w:rsidP="009C371D">
      <w:pPr>
        <w:rPr>
          <w:rFonts w:ascii="Times New Roman" w:hAnsi="Times New Roman"/>
          <w:sz w:val="20"/>
          <w:szCs w:val="20"/>
        </w:rPr>
      </w:pPr>
    </w:p>
    <w:p w14:paraId="4761546D" w14:textId="7BF0AEF0" w:rsidR="00155DD6" w:rsidRDefault="00155DD6" w:rsidP="009C371D">
      <w:pPr>
        <w:rPr>
          <w:rFonts w:ascii="Times New Roman" w:hAnsi="Times New Roman"/>
          <w:sz w:val="20"/>
          <w:szCs w:val="20"/>
        </w:rPr>
      </w:pPr>
    </w:p>
    <w:p w14:paraId="5B74291E" w14:textId="77777777" w:rsidR="00155DD6" w:rsidRDefault="00155DD6" w:rsidP="009C371D">
      <w:pPr>
        <w:rPr>
          <w:rFonts w:ascii="Times New Roman" w:hAnsi="Times New Roman"/>
          <w:sz w:val="20"/>
          <w:szCs w:val="20"/>
        </w:rPr>
      </w:pPr>
    </w:p>
    <w:p w14:paraId="195C76CD" w14:textId="7777777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417FFCF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47BD60EB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lastRenderedPageBreak/>
        <w:t>Załącznik nr. 1</w:t>
      </w:r>
    </w:p>
    <w:p w14:paraId="473C0477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6484350D" w14:textId="77777777" w:rsidR="009C371D" w:rsidRPr="008B56B3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3EF41C2C" w14:textId="77777777" w:rsidR="009C371D" w:rsidRDefault="009C371D" w:rsidP="009C371D">
      <w:pPr>
        <w:pStyle w:val="Default"/>
        <w:jc w:val="center"/>
        <w:rPr>
          <w:b/>
        </w:rPr>
      </w:pPr>
    </w:p>
    <w:p w14:paraId="35E9A5C4" w14:textId="77777777" w:rsidR="009C371D" w:rsidRPr="00BD7E22" w:rsidRDefault="009C371D" w:rsidP="009C371D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14:paraId="5F892B9D" w14:textId="77777777" w:rsidR="009C371D" w:rsidRDefault="009C371D" w:rsidP="009C371D">
      <w:pPr>
        <w:pStyle w:val="Default"/>
        <w:jc w:val="center"/>
      </w:pPr>
    </w:p>
    <w:p w14:paraId="2C5B16F4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3D8C5E37" w14:textId="77777777" w:rsidR="009C371D" w:rsidRDefault="009C371D" w:rsidP="009C37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14:paraId="4D073A13" w14:textId="77777777" w:rsidR="009C371D" w:rsidRDefault="009C371D" w:rsidP="009C371D">
      <w:pPr>
        <w:pStyle w:val="Default"/>
        <w:rPr>
          <w:sz w:val="20"/>
          <w:szCs w:val="20"/>
        </w:rPr>
      </w:pPr>
    </w:p>
    <w:p w14:paraId="294BB96E" w14:textId="77777777" w:rsidR="009C371D" w:rsidRDefault="009C371D" w:rsidP="009C371D">
      <w:pPr>
        <w:pStyle w:val="Default"/>
        <w:rPr>
          <w:sz w:val="20"/>
          <w:szCs w:val="20"/>
        </w:rPr>
      </w:pPr>
    </w:p>
    <w:p w14:paraId="59157239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14:paraId="26CBD691" w14:textId="77777777" w:rsidR="009C371D" w:rsidRDefault="009C371D" w:rsidP="009C371D">
      <w:pPr>
        <w:pStyle w:val="Default"/>
        <w:rPr>
          <w:sz w:val="22"/>
          <w:szCs w:val="22"/>
        </w:rPr>
      </w:pPr>
    </w:p>
    <w:p w14:paraId="74F334B1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31395719" w14:textId="77777777" w:rsidR="009C371D" w:rsidRDefault="009C371D" w:rsidP="009C371D">
      <w:pPr>
        <w:pStyle w:val="Default"/>
        <w:rPr>
          <w:sz w:val="22"/>
          <w:szCs w:val="22"/>
        </w:rPr>
      </w:pPr>
    </w:p>
    <w:p w14:paraId="7FCF2A07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98C477A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259EF3C1" w14:textId="77777777" w:rsidR="009C371D" w:rsidRDefault="009C371D" w:rsidP="009C371D">
      <w:pPr>
        <w:pStyle w:val="Default"/>
        <w:rPr>
          <w:sz w:val="22"/>
          <w:szCs w:val="22"/>
        </w:rPr>
      </w:pPr>
    </w:p>
    <w:p w14:paraId="5DFA042F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14:paraId="5B7F6D71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4296773F" w14:textId="77777777" w:rsidR="009C371D" w:rsidRDefault="009C371D" w:rsidP="009C371D">
      <w:pPr>
        <w:pStyle w:val="Default"/>
        <w:rPr>
          <w:sz w:val="22"/>
          <w:szCs w:val="22"/>
        </w:rPr>
      </w:pPr>
    </w:p>
    <w:p w14:paraId="216974A5" w14:textId="77777777" w:rsidR="009C371D" w:rsidRPr="00980DB3" w:rsidRDefault="009C371D" w:rsidP="009C371D">
      <w:pPr>
        <w:pStyle w:val="Tytu"/>
        <w:rPr>
          <w:sz w:val="22"/>
          <w:szCs w:val="22"/>
        </w:rPr>
      </w:pPr>
      <w:r w:rsidRPr="00980DB3">
        <w:rPr>
          <w:sz w:val="22"/>
          <w:szCs w:val="22"/>
        </w:rPr>
        <w:t>Oferta dotyczy zamówienia publicznego realizowanego w trybie zapytania ofertowego ogłoszonego przez: SPÓŁKA WODNO-ŚCIEKOWA„SWARZEWO”</w:t>
      </w:r>
    </w:p>
    <w:p w14:paraId="65AC9FBA" w14:textId="77777777" w:rsidR="009C371D" w:rsidRPr="00980DB3" w:rsidRDefault="009C371D" w:rsidP="009C371D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80DB3">
        <w:rPr>
          <w:rFonts w:ascii="Times New Roman" w:hAnsi="Times New Roman"/>
        </w:rPr>
        <w:t>ul. Władysławowska 84, 84-1</w:t>
      </w:r>
      <w:r>
        <w:rPr>
          <w:rFonts w:ascii="Times New Roman" w:hAnsi="Times New Roman"/>
        </w:rPr>
        <w:t>00 Swarzewo</w:t>
      </w:r>
    </w:p>
    <w:p w14:paraId="2A788ED8" w14:textId="77777777" w:rsidR="009C371D" w:rsidRPr="00BD7E22" w:rsidRDefault="009C371D" w:rsidP="009C371D">
      <w:pPr>
        <w:pStyle w:val="Default"/>
        <w:jc w:val="center"/>
        <w:rPr>
          <w:sz w:val="20"/>
          <w:szCs w:val="20"/>
        </w:rPr>
      </w:pPr>
    </w:p>
    <w:p w14:paraId="6E0CBA00" w14:textId="70C149DF" w:rsidR="009C371D" w:rsidRPr="00980DB3" w:rsidRDefault="009C371D" w:rsidP="009C371D">
      <w:pPr>
        <w:pStyle w:val="Default"/>
        <w:rPr>
          <w:b/>
          <w:sz w:val="20"/>
          <w:szCs w:val="20"/>
        </w:rPr>
      </w:pPr>
      <w:r w:rsidRPr="00980DB3">
        <w:rPr>
          <w:b/>
          <w:sz w:val="20"/>
          <w:szCs w:val="20"/>
        </w:rPr>
        <w:t xml:space="preserve">Znak sprawy: </w:t>
      </w:r>
      <w:r w:rsidR="00155DD6">
        <w:rPr>
          <w:lang w:val="en-US"/>
        </w:rPr>
        <w:t>DCZK/01/0</w:t>
      </w:r>
      <w:r w:rsidR="00750CFF">
        <w:rPr>
          <w:lang w:val="en-US"/>
        </w:rPr>
        <w:t>7</w:t>
      </w:r>
      <w:r w:rsidR="00155DD6">
        <w:rPr>
          <w:lang w:val="en-US"/>
        </w:rPr>
        <w:t>/2020</w:t>
      </w:r>
    </w:p>
    <w:p w14:paraId="7948816A" w14:textId="77777777" w:rsidR="009C371D" w:rsidRDefault="009C371D" w:rsidP="009C371D">
      <w:pPr>
        <w:pStyle w:val="Default"/>
        <w:rPr>
          <w:b/>
          <w:sz w:val="20"/>
          <w:szCs w:val="20"/>
          <w:u w:val="single"/>
        </w:rPr>
      </w:pPr>
    </w:p>
    <w:p w14:paraId="6D99C39B" w14:textId="6D2E7405" w:rsidR="009C371D" w:rsidRDefault="009C371D" w:rsidP="009C371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C371D">
        <w:rPr>
          <w:rFonts w:ascii="Times New Roman" w:hAnsi="Times New Roman" w:cs="Times New Roman"/>
          <w:sz w:val="28"/>
          <w:szCs w:val="28"/>
          <w:u w:val="single"/>
        </w:rPr>
        <w:t>Oferujemy</w:t>
      </w:r>
      <w:r w:rsidRPr="009C37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9BDFC4" w14:textId="6FA14DA2" w:rsidR="00155DD6" w:rsidRDefault="00155DD6" w:rsidP="00155DD6">
      <w:pPr>
        <w:spacing w:line="255" w:lineRule="auto"/>
        <w:ind w:left="880" w:right="320"/>
        <w:jc w:val="center"/>
      </w:pPr>
      <w:r>
        <w:t xml:space="preserve">Dostawę części zamiennych do silnika gazowego MWM TCG 2016 V08C, </w:t>
      </w:r>
      <w:r>
        <w:br/>
        <w:t>wg wykazu poniżej.</w:t>
      </w:r>
    </w:p>
    <w:tbl>
      <w:tblPr>
        <w:tblW w:w="8611" w:type="dxa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3960"/>
        <w:gridCol w:w="684"/>
        <w:gridCol w:w="684"/>
        <w:gridCol w:w="1023"/>
      </w:tblGrid>
      <w:tr w:rsidR="00155DD6" w14:paraId="308ADE8C" w14:textId="3BCB4E78" w:rsidTr="00155DD6">
        <w:trPr>
          <w:trHeight w:val="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84C13" w14:textId="77777777" w:rsidR="00155DD6" w:rsidRDefault="00155DD6" w:rsidP="004B2709">
            <w:pPr>
              <w:spacing w:line="0" w:lineRule="atLeast"/>
              <w:ind w:right="110"/>
              <w:jc w:val="right"/>
            </w:pPr>
            <w: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3498" w14:textId="77777777" w:rsidR="00155DD6" w:rsidRDefault="00155DD6" w:rsidP="004B2709">
            <w:pPr>
              <w:spacing w:line="0" w:lineRule="atLeast"/>
              <w:ind w:left="160"/>
            </w:pPr>
            <w:r>
              <w:t>Numer części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6DD5" w14:textId="77777777" w:rsidR="00155DD6" w:rsidRDefault="00155DD6" w:rsidP="004B2709">
            <w:pPr>
              <w:spacing w:line="0" w:lineRule="atLeast"/>
              <w:ind w:left="1760"/>
            </w:pPr>
            <w:r>
              <w:t>Opis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4A36" w14:textId="77777777" w:rsidR="00155DD6" w:rsidRDefault="00155DD6" w:rsidP="004B2709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Ilość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23EF2" w14:textId="7FB0DBA9" w:rsidR="00155DD6" w:rsidRDefault="00155DD6" w:rsidP="004B2709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 xml:space="preserve">Cena </w:t>
            </w:r>
            <w:proofErr w:type="spellStart"/>
            <w:r>
              <w:rPr>
                <w:w w:val="99"/>
              </w:rPr>
              <w:t>bruttow</w:t>
            </w:r>
            <w:proofErr w:type="spellEnd"/>
            <w:r>
              <w:rPr>
                <w:w w:val="99"/>
              </w:rPr>
              <w:t xml:space="preserve"> zł.</w:t>
            </w:r>
          </w:p>
          <w:p w14:paraId="66319A3A" w14:textId="6CC79288" w:rsidR="00155DD6" w:rsidRDefault="00155DD6" w:rsidP="004B2709">
            <w:pPr>
              <w:spacing w:line="0" w:lineRule="atLeast"/>
              <w:rPr>
                <w:w w:val="99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11DD" w14:textId="42677D1C" w:rsidR="00155DD6" w:rsidRDefault="00155DD6" w:rsidP="004B2709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Wartość brutto w zł.</w:t>
            </w:r>
          </w:p>
        </w:tc>
      </w:tr>
      <w:tr w:rsidR="00155DD6" w14:paraId="117129D9" w14:textId="45B4F80A" w:rsidTr="00155DD6">
        <w:trPr>
          <w:trHeight w:val="326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86E1C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50C6D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A8CC9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D709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8F69" w14:textId="376B3524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9A068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55DD6" w14:paraId="0A4F5636" w14:textId="6FBFA052" w:rsidTr="00155DD6">
        <w:trPr>
          <w:trHeight w:val="1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F1870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959C8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60003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AB28F6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88D71" w14:textId="294AB3F4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A18D7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55DD6" w14:paraId="58CCA17F" w14:textId="4AD2C6C3" w:rsidTr="00155DD6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B1E3A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34AEB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E0DE2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7823F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</w:tcPr>
          <w:p w14:paraId="7DB01D6F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</w:tcPr>
          <w:p w14:paraId="6B643CBA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55DD6" w14:paraId="4DFBC946" w14:textId="4D84C7DB" w:rsidTr="00155DD6">
        <w:trPr>
          <w:trHeight w:val="2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C7395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AEAEE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A37118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368E3F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30C66134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C5C87E0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55DD6" w14:paraId="7BFAAB5A" w14:textId="21E3FA56" w:rsidTr="00155DD6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59B8" w14:textId="77777777" w:rsidR="00155DD6" w:rsidRDefault="00155DD6" w:rsidP="004B2709">
            <w:pPr>
              <w:spacing w:line="251" w:lineRule="exact"/>
              <w:ind w:right="330"/>
              <w:jc w:val="right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D922" w14:textId="77777777" w:rsidR="00155DD6" w:rsidRDefault="00155DD6" w:rsidP="004B270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1231 9916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DFC5" w14:textId="77777777" w:rsidR="00155DD6" w:rsidRDefault="00155DD6" w:rsidP="004B2709">
            <w:pPr>
              <w:spacing w:line="251" w:lineRule="exact"/>
              <w:ind w:left="80"/>
            </w:pPr>
            <w:r>
              <w:t>Zawór wydechowy- oryginał 12319916 oryginalny MWM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4A20" w14:textId="77777777" w:rsidR="00155DD6" w:rsidRDefault="00155DD6" w:rsidP="004B2709">
            <w:pPr>
              <w:spacing w:line="251" w:lineRule="exact"/>
              <w:jc w:val="center"/>
              <w:rPr>
                <w:w w:val="89"/>
              </w:rPr>
            </w:pPr>
            <w:r>
              <w:rPr>
                <w:w w:val="89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F90" w14:textId="77777777" w:rsidR="00155DD6" w:rsidRDefault="00155DD6" w:rsidP="004B2709">
            <w:pPr>
              <w:spacing w:line="251" w:lineRule="exact"/>
              <w:jc w:val="center"/>
              <w:rPr>
                <w:w w:val="89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C82" w14:textId="77777777" w:rsidR="00155DD6" w:rsidRDefault="00155DD6" w:rsidP="004B2709">
            <w:pPr>
              <w:spacing w:line="251" w:lineRule="exact"/>
              <w:jc w:val="center"/>
              <w:rPr>
                <w:w w:val="89"/>
              </w:rPr>
            </w:pPr>
          </w:p>
        </w:tc>
      </w:tr>
      <w:tr w:rsidR="00155DD6" w14:paraId="718DF14C" w14:textId="35933B1D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41B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A5C0" w14:textId="77777777" w:rsidR="00155DD6" w:rsidRDefault="00155DD6" w:rsidP="004B2709">
            <w:pPr>
              <w:spacing w:line="255" w:lineRule="exact"/>
              <w:jc w:val="center"/>
            </w:pPr>
            <w:r>
              <w:t>1221 7738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9DB4" w14:textId="77777777" w:rsidR="00155DD6" w:rsidRDefault="00155DD6" w:rsidP="004B2709">
            <w:pPr>
              <w:spacing w:line="255" w:lineRule="exact"/>
              <w:ind w:left="80"/>
            </w:pPr>
            <w:r>
              <w:t>Zestaw uszczelnień głowicy-oryginał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FCBE5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429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4022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</w:p>
        </w:tc>
      </w:tr>
      <w:tr w:rsidR="00155DD6" w14:paraId="2F5D9295" w14:textId="45A9B4A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DA08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54A0" w14:textId="77777777" w:rsidR="00155DD6" w:rsidRDefault="00155DD6" w:rsidP="004B2709">
            <w:pPr>
              <w:spacing w:line="255" w:lineRule="exact"/>
              <w:jc w:val="center"/>
            </w:pPr>
            <w:r w:rsidRPr="00140E23">
              <w:t>Beru 18GZ5-77-2-Z202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515E" w14:textId="77777777" w:rsidR="00155DD6" w:rsidRDefault="00155DD6" w:rsidP="004B2709">
            <w:pPr>
              <w:spacing w:line="255" w:lineRule="exact"/>
              <w:ind w:left="80"/>
            </w:pPr>
            <w:r>
              <w:t>Świeca zapłonowa  Beru 18GZ5-77-2-Z202 (1823)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7BC8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  <w:r>
              <w:rPr>
                <w:w w:val="89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47A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565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</w:p>
        </w:tc>
      </w:tr>
      <w:tr w:rsidR="00155DD6" w14:paraId="206BB253" w14:textId="5CCC9D59" w:rsidTr="00155DD6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1953" w14:textId="77777777" w:rsidR="00155DD6" w:rsidRDefault="00155DD6" w:rsidP="004B2709">
            <w:pPr>
              <w:spacing w:line="257" w:lineRule="exact"/>
              <w:ind w:right="330"/>
              <w:jc w:val="right"/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4BA9" w14:textId="77777777" w:rsidR="00155DD6" w:rsidRDefault="00155DD6" w:rsidP="004B2709">
            <w:pPr>
              <w:spacing w:line="257" w:lineRule="exact"/>
              <w:jc w:val="center"/>
            </w:pPr>
            <w:r>
              <w:t>1227 6145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694F" w14:textId="77777777" w:rsidR="00155DD6" w:rsidRDefault="00155DD6" w:rsidP="004B2709">
            <w:pPr>
              <w:spacing w:line="257" w:lineRule="exact"/>
              <w:ind w:left="80"/>
            </w:pPr>
            <w:r>
              <w:t>Rura ochronna laski popychacza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F084" w14:textId="77777777" w:rsidR="00155DD6" w:rsidRDefault="00155DD6" w:rsidP="004B2709">
            <w:pPr>
              <w:spacing w:line="257" w:lineRule="exact"/>
              <w:jc w:val="center"/>
              <w:rPr>
                <w:w w:val="89"/>
              </w:rPr>
            </w:pPr>
            <w:r>
              <w:rPr>
                <w:w w:val="89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EBE" w14:textId="77777777" w:rsidR="00155DD6" w:rsidRDefault="00155DD6" w:rsidP="004B2709">
            <w:pPr>
              <w:spacing w:line="257" w:lineRule="exact"/>
              <w:jc w:val="center"/>
              <w:rPr>
                <w:w w:val="89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04B" w14:textId="77777777" w:rsidR="00155DD6" w:rsidRDefault="00155DD6" w:rsidP="004B2709">
            <w:pPr>
              <w:spacing w:line="257" w:lineRule="exact"/>
              <w:jc w:val="center"/>
              <w:rPr>
                <w:w w:val="89"/>
              </w:rPr>
            </w:pPr>
          </w:p>
        </w:tc>
      </w:tr>
      <w:tr w:rsidR="00155DD6" w14:paraId="6A727D3B" w14:textId="69D9358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E0BC" w14:textId="77777777" w:rsidR="00155DD6" w:rsidRDefault="00155DD6" w:rsidP="004B2709">
            <w:pPr>
              <w:spacing w:line="256" w:lineRule="exact"/>
              <w:ind w:right="330"/>
              <w:jc w:val="right"/>
            </w:pPr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6A2E" w14:textId="77777777" w:rsidR="00155DD6" w:rsidRDefault="00155DD6" w:rsidP="004B2709">
            <w:pPr>
              <w:spacing w:line="256" w:lineRule="exact"/>
              <w:jc w:val="center"/>
            </w:pPr>
            <w:r>
              <w:t>1234 2152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5767" w14:textId="77777777" w:rsidR="00155DD6" w:rsidRDefault="00155DD6" w:rsidP="004B2709">
            <w:pPr>
              <w:spacing w:line="256" w:lineRule="exact"/>
              <w:ind w:left="80"/>
            </w:pPr>
            <w:r>
              <w:t>Uszczelka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EB73" w14:textId="77777777" w:rsidR="00155DD6" w:rsidRDefault="00155DD6" w:rsidP="004B2709">
            <w:pPr>
              <w:spacing w:line="256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BAD" w14:textId="77777777" w:rsidR="00155DD6" w:rsidRDefault="00155DD6" w:rsidP="004B2709">
            <w:pPr>
              <w:spacing w:line="256" w:lineRule="exact"/>
              <w:jc w:val="center"/>
              <w:rPr>
                <w:w w:val="89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67B" w14:textId="77777777" w:rsidR="00155DD6" w:rsidRDefault="00155DD6" w:rsidP="004B2709">
            <w:pPr>
              <w:spacing w:line="256" w:lineRule="exact"/>
              <w:jc w:val="center"/>
              <w:rPr>
                <w:w w:val="89"/>
              </w:rPr>
            </w:pPr>
          </w:p>
        </w:tc>
      </w:tr>
      <w:tr w:rsidR="00155DD6" w14:paraId="5E4A0184" w14:textId="669959F0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3433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545C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1231 9866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FA01" w14:textId="77777777" w:rsidR="00155DD6" w:rsidRDefault="00155DD6" w:rsidP="004B2709">
            <w:pPr>
              <w:spacing w:line="255" w:lineRule="exact"/>
              <w:ind w:right="10"/>
            </w:pPr>
            <w:r>
              <w:t>Pierścień gniazda zaworu wydech-org. MWM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D520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B89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E1C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76281558" w14:textId="69754EFC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1D70" w14:textId="77777777" w:rsidR="00155DD6" w:rsidRPr="009A4BC5" w:rsidRDefault="00155DD6" w:rsidP="004B2709">
            <w:pPr>
              <w:spacing w:line="255" w:lineRule="exact"/>
              <w:ind w:right="330"/>
              <w:jc w:val="right"/>
            </w:pPr>
            <w:r w:rsidRPr="009A4BC5"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2E86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1250 0290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A68C" w14:textId="77777777" w:rsidR="00155DD6" w:rsidRDefault="00155DD6" w:rsidP="004B2709">
            <w:pPr>
              <w:spacing w:line="255" w:lineRule="exact"/>
              <w:ind w:right="10"/>
            </w:pPr>
            <w:r>
              <w:t xml:space="preserve">Uszczelka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F07F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A0C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F19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0B20AE56" w14:textId="1D933F91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CFAB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D951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01175877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DE8E" w14:textId="77777777" w:rsidR="00155DD6" w:rsidRDefault="00155DD6" w:rsidP="004B2709">
            <w:pPr>
              <w:spacing w:line="255" w:lineRule="exact"/>
              <w:ind w:right="10"/>
            </w:pPr>
            <w:r>
              <w:t>uszczelka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B72A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065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AF7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0CA9E79E" w14:textId="01615E58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D841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2C99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12277677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D482" w14:textId="77777777" w:rsidR="00155DD6" w:rsidRDefault="00155DD6" w:rsidP="004B2709">
            <w:pPr>
              <w:spacing w:line="255" w:lineRule="exact"/>
              <w:ind w:right="10"/>
            </w:pPr>
            <w:r>
              <w:t>Uszczelka pokrywy głowicy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3A7F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927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769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09E14BE4" w14:textId="66521D9A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744D4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6E35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12340988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9E08" w14:textId="77777777" w:rsidR="00155DD6" w:rsidRDefault="00155DD6" w:rsidP="004B2709">
            <w:pPr>
              <w:spacing w:line="255" w:lineRule="exact"/>
              <w:ind w:right="10"/>
            </w:pPr>
            <w:r>
              <w:t>Kompensator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43E9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ECF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E39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35EA039A" w14:textId="66C1CDB8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2240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C278" w14:textId="47472050" w:rsidR="00155DD6" w:rsidRDefault="00750CFF" w:rsidP="004B2709">
            <w:pPr>
              <w:spacing w:line="255" w:lineRule="exact"/>
              <w:ind w:right="10"/>
              <w:jc w:val="center"/>
            </w:pPr>
            <w:r>
              <w:t>12314060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71E7" w14:textId="77777777" w:rsidR="00155DD6" w:rsidRDefault="00155DD6" w:rsidP="004B2709">
            <w:pPr>
              <w:spacing w:line="255" w:lineRule="exact"/>
              <w:ind w:right="10"/>
            </w:pPr>
            <w:r>
              <w:t>Uszczelka kompensatora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6B95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AE5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FD8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17316B72" w14:textId="33DBFD23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07EE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1F43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12319348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1318" w14:textId="77777777" w:rsidR="00155DD6" w:rsidRDefault="00155DD6" w:rsidP="004B2709">
            <w:pPr>
              <w:spacing w:line="255" w:lineRule="exact"/>
              <w:ind w:right="10"/>
            </w:pPr>
            <w:r>
              <w:t>Zacisk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840A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C972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9CE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128CEBF9" w14:textId="024952F9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B8F9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0A03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12343223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901F5" w14:textId="77777777" w:rsidR="00155DD6" w:rsidRDefault="00155DD6" w:rsidP="004B2709">
            <w:pPr>
              <w:spacing w:line="255" w:lineRule="exact"/>
              <w:ind w:right="10"/>
            </w:pPr>
            <w:r>
              <w:t>Prowadnica zaworu - oryginalna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114A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F6B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D23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0F54CB67" w14:textId="02F7A65E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69C0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 xml:space="preserve">14.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6D0BA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12319913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5194" w14:textId="77777777" w:rsidR="00155DD6" w:rsidRDefault="00155DD6" w:rsidP="004B2709">
            <w:pPr>
              <w:spacing w:line="255" w:lineRule="exact"/>
              <w:ind w:right="10"/>
            </w:pPr>
            <w:r>
              <w:t>Zawór wlotowy - oryginalny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64B8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A95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D86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23643AA4" w14:textId="6F792088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D8C1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72FA4" w14:textId="3F0DE7F8" w:rsidR="00155DD6" w:rsidRDefault="00750CFF" w:rsidP="004B2709">
            <w:pPr>
              <w:spacing w:line="255" w:lineRule="exact"/>
              <w:ind w:right="10"/>
              <w:jc w:val="center"/>
            </w:pPr>
            <w:r>
              <w:t>12278521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8404" w14:textId="77777777" w:rsidR="00155DD6" w:rsidRDefault="00155DD6" w:rsidP="004B2709">
            <w:pPr>
              <w:spacing w:line="255" w:lineRule="exact"/>
              <w:ind w:right="10"/>
            </w:pPr>
            <w:r>
              <w:t>Gniazdo świecy zapłonowej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5456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9D6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F33F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7FE3277D" w14:textId="3D30D1BF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5F6C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94C5" w14:textId="00B8545E" w:rsidR="00155DD6" w:rsidRDefault="00750CFF" w:rsidP="004B2709">
            <w:pPr>
              <w:spacing w:line="255" w:lineRule="exact"/>
              <w:ind w:right="10"/>
              <w:jc w:val="center"/>
            </w:pPr>
            <w:r>
              <w:t>01183029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6F792" w14:textId="77777777" w:rsidR="00155DD6" w:rsidRDefault="00155DD6" w:rsidP="004B2709">
            <w:pPr>
              <w:spacing w:line="255" w:lineRule="exact"/>
              <w:ind w:right="10"/>
            </w:pPr>
            <w:r>
              <w:t>Uszczelka gniazda świecy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A1C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047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0FF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0A0D5521" w14:textId="2655E9E4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EE603" w14:textId="77777777" w:rsidR="00155DD6" w:rsidRDefault="00155DD6" w:rsidP="004B2709">
            <w:pPr>
              <w:spacing w:line="255" w:lineRule="exact"/>
              <w:ind w:right="33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E7D1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17E4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RAZEM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4CF0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615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6D6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</w:tbl>
    <w:p w14:paraId="655A1969" w14:textId="77777777" w:rsidR="009C371D" w:rsidRDefault="009C371D" w:rsidP="009C371D">
      <w:pPr>
        <w:pStyle w:val="Default"/>
      </w:pPr>
    </w:p>
    <w:p w14:paraId="4C8DBBC4" w14:textId="77777777" w:rsidR="009C371D" w:rsidRDefault="009C371D" w:rsidP="009C371D">
      <w:pPr>
        <w:pStyle w:val="Default"/>
      </w:pPr>
    </w:p>
    <w:p w14:paraId="74693A3F" w14:textId="77777777" w:rsidR="009C371D" w:rsidRPr="00980DB3" w:rsidRDefault="009C371D" w:rsidP="009C371D">
      <w:pPr>
        <w:spacing w:after="0" w:line="240" w:lineRule="exact"/>
        <w:rPr>
          <w:rFonts w:ascii="Times New Roman" w:hAnsi="Times New Roman"/>
        </w:rPr>
      </w:pPr>
      <w:r w:rsidRPr="00980DB3">
        <w:rPr>
          <w:rFonts w:ascii="Times New Roman" w:hAnsi="Times New Roman"/>
        </w:rPr>
        <w:t>1. Oświadczamy, że oferta zawiera wszelkie koszty związane z należytym wykonaniem zamówienia,</w:t>
      </w:r>
    </w:p>
    <w:p w14:paraId="03EC803F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 xml:space="preserve">3. Oświadczamy, że uważamy się za związanych niniejsza ofertą przez okres 30 dni od daty ostatecznego terminu składania ofert. </w:t>
      </w:r>
    </w:p>
    <w:p w14:paraId="2300A005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>4. Oświadczamy, że  posiadamy uprawnienia do wykonywania przedmiotu zamówienia.</w:t>
      </w:r>
    </w:p>
    <w:p w14:paraId="6A079CF5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>5. Oświadczamy, że akceptuję istotne postanowienia umowy.</w:t>
      </w:r>
    </w:p>
    <w:p w14:paraId="411D453C" w14:textId="77777777" w:rsidR="009C371D" w:rsidRPr="00D54B1B" w:rsidRDefault="009C371D" w:rsidP="009C371D">
      <w:pPr>
        <w:pStyle w:val="Default"/>
        <w:spacing w:after="68"/>
      </w:pPr>
    </w:p>
    <w:p w14:paraId="1AF5EDA9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14:paraId="67AB1E38" w14:textId="77777777" w:rsidR="009C371D" w:rsidRPr="00980DB3" w:rsidRDefault="009C371D" w:rsidP="009C371D">
      <w:pPr>
        <w:ind w:left="2124" w:firstLine="708"/>
        <w:rPr>
          <w:color w:val="000000"/>
          <w:sz w:val="18"/>
          <w:szCs w:val="18"/>
        </w:rPr>
      </w:pPr>
      <w:r w:rsidRPr="00980DB3">
        <w:rPr>
          <w:sz w:val="18"/>
          <w:szCs w:val="18"/>
        </w:rPr>
        <w:t>(pieczątka i podpis osoby uprawnionej do reprezentacji Wykonawcy)</w:t>
      </w:r>
    </w:p>
    <w:p w14:paraId="2AB34288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3A0C1C5F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43FC8537" w14:textId="77777777" w:rsidR="009C371D" w:rsidRPr="00A075A9" w:rsidRDefault="009C371D" w:rsidP="009C371D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lastRenderedPageBreak/>
        <w:t xml:space="preserve">Załącznik nr 2 </w:t>
      </w:r>
    </w:p>
    <w:p w14:paraId="498F5A22" w14:textId="77777777" w:rsidR="009C371D" w:rsidRPr="00A075A9" w:rsidRDefault="009C371D" w:rsidP="009C371D">
      <w:pPr>
        <w:rPr>
          <w:color w:val="000000"/>
        </w:rPr>
      </w:pPr>
    </w:p>
    <w:p w14:paraId="1B81AB50" w14:textId="77777777" w:rsidR="009C371D" w:rsidRPr="00AA5676" w:rsidRDefault="009C371D" w:rsidP="009C371D">
      <w:pPr>
        <w:rPr>
          <w:rFonts w:ascii="Times New Roman" w:hAnsi="Times New Roman"/>
          <w:color w:val="000000"/>
          <w:u w:val="single"/>
        </w:rPr>
      </w:pPr>
      <w:r w:rsidRPr="00AA5676">
        <w:rPr>
          <w:rFonts w:ascii="Times New Roman" w:hAnsi="Times New Roman"/>
          <w:color w:val="000000"/>
          <w:u w:val="single"/>
        </w:rPr>
        <w:t>Istotne postanowienia umowy:</w:t>
      </w:r>
    </w:p>
    <w:p w14:paraId="5895D12F" w14:textId="34008E30" w:rsidR="009C371D" w:rsidRPr="007E134C" w:rsidRDefault="009C371D" w:rsidP="009C371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E134C">
        <w:rPr>
          <w:rFonts w:ascii="Times New Roman" w:hAnsi="Times New Roman"/>
          <w:color w:val="000000"/>
        </w:rPr>
        <w:t>Termin wykonania przedmiotu um</w:t>
      </w:r>
      <w:r>
        <w:rPr>
          <w:rFonts w:ascii="Times New Roman" w:hAnsi="Times New Roman"/>
          <w:color w:val="000000"/>
        </w:rPr>
        <w:t>owy</w:t>
      </w:r>
      <w:r w:rsidRPr="007E134C">
        <w:rPr>
          <w:rFonts w:ascii="Times New Roman" w:hAnsi="Times New Roman"/>
          <w:color w:val="000000"/>
        </w:rPr>
        <w:t xml:space="preserve"> – </w:t>
      </w:r>
      <w:r w:rsidRPr="007E134C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14 dni od daty zawarcia umowy.</w:t>
      </w:r>
    </w:p>
    <w:p w14:paraId="01B07BD3" w14:textId="77777777" w:rsidR="009C371D" w:rsidRPr="00980DB3" w:rsidRDefault="009C371D" w:rsidP="009C371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60" w:lineRule="auto"/>
        <w:jc w:val="both"/>
        <w:rPr>
          <w:rFonts w:ascii="Times New Roman" w:hAnsi="Times New Roman"/>
          <w:color w:val="000000"/>
        </w:rPr>
      </w:pPr>
      <w:r w:rsidRPr="00980DB3">
        <w:rPr>
          <w:rFonts w:ascii="Times New Roman" w:hAnsi="Times New Roman"/>
          <w:color w:val="000000"/>
        </w:rPr>
        <w:t xml:space="preserve">Termin płatności – </w:t>
      </w:r>
      <w:r>
        <w:rPr>
          <w:rFonts w:ascii="Times New Roman" w:hAnsi="Times New Roman"/>
          <w:color w:val="000000"/>
        </w:rPr>
        <w:t>14</w:t>
      </w:r>
      <w:r w:rsidRPr="00980DB3">
        <w:rPr>
          <w:rFonts w:ascii="Times New Roman" w:hAnsi="Times New Roman"/>
          <w:color w:val="000000"/>
        </w:rPr>
        <w:t xml:space="preserve"> dni od daty prawidłowo wystawionej  faktury VAT</w:t>
      </w:r>
    </w:p>
    <w:p w14:paraId="6A8AFDC1" w14:textId="0BB20F97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80DB3">
        <w:rPr>
          <w:rFonts w:ascii="Times New Roman" w:hAnsi="Times New Roman" w:cs="Times New Roman"/>
        </w:rPr>
        <w:t>zapłaci Zamawiającemu karę umowną w wysokości 5% całkowitego  wynagrodzenia brutto, w przypadku odstąpienia od umowy przez Zamawiającego z przyczyn, za które odpowiedzialność ponosi Wykonawca.</w:t>
      </w:r>
    </w:p>
    <w:p w14:paraId="7135C67B" w14:textId="4EB75632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 przypadku odstąpienia przez Wykonawcę od umowy z przyczyn, za które odpowiedzialność ponosi Zamawiający, zapłaci Wykonawcy karę umowną w wysokości 5% całkowitego  wynagrodzenia brutto.</w:t>
      </w:r>
    </w:p>
    <w:p w14:paraId="370C46B5" w14:textId="5B2B13B7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80DB3">
        <w:rPr>
          <w:rFonts w:ascii="Times New Roman" w:hAnsi="Times New Roman" w:cs="Times New Roman"/>
        </w:rPr>
        <w:t xml:space="preserve">zapłaci Zamawiającemu karę umowną w wysokości 0,2 % całkowitego wynagrodzenia brutto, za każdy dzień zwłoki w wykonaniu określonego w umowie przedmiotu umowy. </w:t>
      </w:r>
    </w:p>
    <w:p w14:paraId="6D01687D" w14:textId="77777777" w:rsidR="009C371D" w:rsidRPr="00980DB3" w:rsidRDefault="009C371D" w:rsidP="009C371D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   Roszczenie o zapłatę kar umownych może stać się wymagalne:</w:t>
      </w:r>
    </w:p>
    <w:p w14:paraId="6A128256" w14:textId="77777777" w:rsidR="009C371D" w:rsidRPr="00980DB3" w:rsidRDefault="009C371D" w:rsidP="009C371D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a)  za pierwszy rozpoczęty dzień opóźnienia – w tym dniu,</w:t>
      </w:r>
    </w:p>
    <w:p w14:paraId="631F120E" w14:textId="77777777" w:rsidR="009C371D" w:rsidRPr="00980DB3" w:rsidRDefault="009C371D" w:rsidP="009C371D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b)  za każdy następny dzień – odpowiednio w każdym z tych dni,</w:t>
      </w:r>
    </w:p>
    <w:p w14:paraId="3A0483BE" w14:textId="77777777" w:rsidR="009C371D" w:rsidRPr="00980DB3" w:rsidRDefault="009C371D" w:rsidP="009C371D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c) za odstąpienie od umowy z przyczyn, za które odpowiedzialność ponosi druga strona – w dniu      </w:t>
      </w:r>
      <w:r w:rsidRPr="00980DB3">
        <w:rPr>
          <w:rFonts w:ascii="Times New Roman" w:hAnsi="Times New Roman" w:cs="Times New Roman"/>
        </w:rPr>
        <w:br/>
        <w:t xml:space="preserve">    dotarcia do tej strony pisemnego oświadczenia o odstąpieniu od umowy.</w:t>
      </w:r>
    </w:p>
    <w:p w14:paraId="5A3EF600" w14:textId="77777777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Kary umowne Zamawiający może potrącić z wynagrodzenia należnego Wykonawcy.</w:t>
      </w:r>
    </w:p>
    <w:p w14:paraId="3C704002" w14:textId="77777777" w:rsidR="009C371D" w:rsidRPr="002A6974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2A6974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14:paraId="785D6CAC" w14:textId="77777777" w:rsidR="009C538F" w:rsidRDefault="009C538F"/>
    <w:p w14:paraId="2918889A" w14:textId="77777777" w:rsidR="008C5B53" w:rsidRDefault="008C5B53" w:rsidP="002D3CA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sectPr w:rsidR="008C5B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7B3FC" w14:textId="77777777" w:rsidR="00D432F4" w:rsidRDefault="00D432F4" w:rsidP="00D015A2">
      <w:pPr>
        <w:spacing w:after="0" w:line="240" w:lineRule="auto"/>
      </w:pPr>
      <w:r>
        <w:separator/>
      </w:r>
    </w:p>
  </w:endnote>
  <w:endnote w:type="continuationSeparator" w:id="0">
    <w:p w14:paraId="73F51214" w14:textId="77777777" w:rsidR="00D432F4" w:rsidRDefault="00D432F4" w:rsidP="00D0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53A7" w14:textId="77777777" w:rsidR="002A3DC1" w:rsidRDefault="002A3DC1" w:rsidP="002A3DC1">
    <w:pPr>
      <w:pStyle w:val="Stopka"/>
      <w:rPr>
        <w:color w:val="000000" w:themeColor="text1"/>
        <w:sz w:val="16"/>
        <w:szCs w:val="24"/>
      </w:rPr>
    </w:pPr>
  </w:p>
  <w:p w14:paraId="33BA0735" w14:textId="77777777" w:rsidR="002A3DC1" w:rsidRPr="00A66039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02B3586B" w14:textId="77777777" w:rsidR="002A3DC1" w:rsidRPr="00DA23A7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3553C462" w14:textId="77777777" w:rsidR="002A3DC1" w:rsidRPr="00A66039" w:rsidRDefault="00ED3617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Swarzewo</w:t>
    </w:r>
    <w:r w:rsidR="002A3DC1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2A3DC1"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69A1B054" w14:textId="77777777" w:rsidR="002A3DC1" w:rsidRDefault="002A3DC1" w:rsidP="002A3DC1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6A7EC" wp14:editId="0494CC2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1FD3D9" w14:textId="77777777" w:rsidR="002A3DC1" w:rsidRPr="00805859" w:rsidRDefault="002A3DC1" w:rsidP="002A3DC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6A7EC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71FD3D9" w14:textId="77777777" w:rsidR="002A3DC1" w:rsidRPr="00805859" w:rsidRDefault="002A3DC1" w:rsidP="002A3DC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5B6979BE" wp14:editId="78704B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27A6B" id="Prostokąt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7AF6775B" w14:textId="77777777" w:rsidR="00C146CD" w:rsidRPr="00DA23A7" w:rsidRDefault="00C146CD" w:rsidP="002A3DC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5C4DCD07" w14:textId="77777777" w:rsidR="002A3DC1" w:rsidRDefault="002A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F48D" w14:textId="77777777" w:rsidR="00D432F4" w:rsidRDefault="00D432F4" w:rsidP="00D015A2">
      <w:pPr>
        <w:spacing w:after="0" w:line="240" w:lineRule="auto"/>
      </w:pPr>
      <w:r>
        <w:separator/>
      </w:r>
    </w:p>
  </w:footnote>
  <w:footnote w:type="continuationSeparator" w:id="0">
    <w:p w14:paraId="27524F61" w14:textId="77777777" w:rsidR="00D432F4" w:rsidRDefault="00D432F4" w:rsidP="00D0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0E88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rFonts w:ascii="Times New Roman" w:hAnsi="Times New Roman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4646462A" wp14:editId="10FE89BC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7BDC7462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5369D2E7" w14:textId="77777777" w:rsidR="00D015A2" w:rsidRDefault="00D015A2" w:rsidP="00FA55E1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</w:t>
    </w:r>
    <w:r w:rsidR="00E025EE">
      <w:rPr>
        <w:rFonts w:ascii="Comic Sans MS" w:hAnsi="Comic Sans MS"/>
        <w:b/>
      </w:rPr>
      <w:t>100</w:t>
    </w:r>
    <w:r>
      <w:rPr>
        <w:rFonts w:ascii="Comic Sans MS" w:hAnsi="Comic Sans MS"/>
        <w:b/>
      </w:rPr>
      <w:t xml:space="preserve"> </w:t>
    </w:r>
    <w:r w:rsidR="00E025EE">
      <w:rPr>
        <w:rFonts w:ascii="Comic Sans MS" w:hAnsi="Comic Sans MS"/>
        <w:b/>
      </w:rPr>
      <w:t>Swarzewo</w:t>
    </w:r>
  </w:p>
  <w:p w14:paraId="1DCCD923" w14:textId="77777777" w:rsidR="00D015A2" w:rsidRPr="0024068F" w:rsidRDefault="00D015A2" w:rsidP="00FA55E1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biuro@sws-swarzewo.</w:t>
    </w:r>
    <w:r>
      <w:rPr>
        <w:lang w:val="en-US"/>
      </w:rPr>
      <w:t>pl</w:t>
    </w:r>
  </w:p>
  <w:p w14:paraId="56B2D8CC" w14:textId="77777777" w:rsidR="00D015A2" w:rsidRPr="00D015A2" w:rsidRDefault="00D015A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17D9"/>
    <w:multiLevelType w:val="multilevel"/>
    <w:tmpl w:val="C7000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B16396"/>
    <w:multiLevelType w:val="hybridMultilevel"/>
    <w:tmpl w:val="E100784E"/>
    <w:lvl w:ilvl="0" w:tplc="95AC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72590"/>
    <w:multiLevelType w:val="hybridMultilevel"/>
    <w:tmpl w:val="F9C2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8CD"/>
    <w:multiLevelType w:val="hybridMultilevel"/>
    <w:tmpl w:val="5B3EAE62"/>
    <w:lvl w:ilvl="0" w:tplc="2C029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F6E20"/>
    <w:multiLevelType w:val="hybridMultilevel"/>
    <w:tmpl w:val="B204E618"/>
    <w:lvl w:ilvl="0" w:tplc="6812000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2"/>
    <w:rsid w:val="00012894"/>
    <w:rsid w:val="00055258"/>
    <w:rsid w:val="000A032C"/>
    <w:rsid w:val="000A25E4"/>
    <w:rsid w:val="000B6BA2"/>
    <w:rsid w:val="001457B8"/>
    <w:rsid w:val="0015576E"/>
    <w:rsid w:val="00155DD6"/>
    <w:rsid w:val="00191D85"/>
    <w:rsid w:val="001F0AEB"/>
    <w:rsid w:val="001F4DA0"/>
    <w:rsid w:val="00203828"/>
    <w:rsid w:val="002A3DC1"/>
    <w:rsid w:val="002A6974"/>
    <w:rsid w:val="002D3CA0"/>
    <w:rsid w:val="002F39FE"/>
    <w:rsid w:val="00303627"/>
    <w:rsid w:val="00327F44"/>
    <w:rsid w:val="003A63A0"/>
    <w:rsid w:val="004A0EF2"/>
    <w:rsid w:val="004D3025"/>
    <w:rsid w:val="00557D25"/>
    <w:rsid w:val="0074186B"/>
    <w:rsid w:val="00750CFF"/>
    <w:rsid w:val="00760535"/>
    <w:rsid w:val="007E5710"/>
    <w:rsid w:val="00832A9C"/>
    <w:rsid w:val="008C5B53"/>
    <w:rsid w:val="0093784D"/>
    <w:rsid w:val="00981102"/>
    <w:rsid w:val="009858B3"/>
    <w:rsid w:val="009A300E"/>
    <w:rsid w:val="009C371D"/>
    <w:rsid w:val="009C538F"/>
    <w:rsid w:val="00AA235A"/>
    <w:rsid w:val="00AF0762"/>
    <w:rsid w:val="00B35A49"/>
    <w:rsid w:val="00B559C5"/>
    <w:rsid w:val="00BF7BBD"/>
    <w:rsid w:val="00C146CD"/>
    <w:rsid w:val="00C67A80"/>
    <w:rsid w:val="00CA17BC"/>
    <w:rsid w:val="00CC4C4D"/>
    <w:rsid w:val="00CE0C72"/>
    <w:rsid w:val="00D015A2"/>
    <w:rsid w:val="00D432F4"/>
    <w:rsid w:val="00D8727B"/>
    <w:rsid w:val="00DA1BD0"/>
    <w:rsid w:val="00DD1DC7"/>
    <w:rsid w:val="00E025EE"/>
    <w:rsid w:val="00E4004C"/>
    <w:rsid w:val="00E54B00"/>
    <w:rsid w:val="00EC7232"/>
    <w:rsid w:val="00ED3617"/>
    <w:rsid w:val="00F66060"/>
    <w:rsid w:val="00F83463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78A8"/>
  <w15:docId w15:val="{C4C61C47-2A8F-42B3-BD00-444B57D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974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97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015A2"/>
  </w:style>
  <w:style w:type="paragraph" w:styleId="Stopka">
    <w:name w:val="footer"/>
    <w:basedOn w:val="Normalny"/>
    <w:link w:val="Stopka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A2"/>
  </w:style>
  <w:style w:type="paragraph" w:styleId="Tekstdymka">
    <w:name w:val="Balloon Text"/>
    <w:basedOn w:val="Normalny"/>
    <w:link w:val="TekstdymkaZnak"/>
    <w:uiPriority w:val="99"/>
    <w:semiHidden/>
    <w:unhideWhenUsed/>
    <w:rsid w:val="00F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35A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627"/>
    <w:rPr>
      <w:vertAlign w:val="superscript"/>
    </w:rPr>
  </w:style>
  <w:style w:type="paragraph" w:customStyle="1" w:styleId="Style1">
    <w:name w:val="Style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191D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191D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1D85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1D85"/>
    <w:pPr>
      <w:spacing w:after="0" w:line="240" w:lineRule="auto"/>
      <w:ind w:left="1843"/>
      <w:jc w:val="center"/>
    </w:pPr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1D85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Style15">
    <w:name w:val="Style1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91D85"/>
    <w:rPr>
      <w:rFonts w:ascii="Calibri" w:hAnsi="Calibri" w:cs="Calibri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9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974"/>
    <w:rPr>
      <w:rFonts w:eastAsiaTheme="minorEastAsia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A6974"/>
    <w:rPr>
      <w:color w:val="0000FF" w:themeColor="hyperlink"/>
      <w:u w:val="single"/>
    </w:rPr>
  </w:style>
  <w:style w:type="paragraph" w:customStyle="1" w:styleId="Default">
    <w:name w:val="Default"/>
    <w:rsid w:val="002A69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7">
    <w:name w:val="c7"/>
    <w:basedOn w:val="Normalny"/>
    <w:rsid w:val="002A69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6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974"/>
    <w:rPr>
      <w:rFonts w:ascii="Arial" w:eastAsia="Times New Roman" w:hAnsi="Arial" w:cs="Arial"/>
      <w:color w:val="000000"/>
      <w:lang w:eastAsia="pl-PL"/>
    </w:rPr>
  </w:style>
  <w:style w:type="character" w:customStyle="1" w:styleId="AkapitzlistZnak">
    <w:name w:val="Akapit z listą Znak"/>
    <w:link w:val="Akapitzlist"/>
    <w:rsid w:val="002A6974"/>
  </w:style>
  <w:style w:type="character" w:customStyle="1" w:styleId="FontStyle40">
    <w:name w:val="Font Style40"/>
    <w:basedOn w:val="Domylnaczcionkaakapitu"/>
    <w:uiPriority w:val="99"/>
    <w:rsid w:val="002A6974"/>
    <w:rPr>
      <w:rFonts w:ascii="Verdana" w:hAnsi="Verdana" w:cs="Verdana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53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538F"/>
  </w:style>
  <w:style w:type="paragraph" w:customStyle="1" w:styleId="Textbody">
    <w:name w:val="Text body"/>
    <w:basedOn w:val="Normalny"/>
    <w:rsid w:val="009C53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21">
    <w:name w:val="Style21"/>
    <w:basedOn w:val="Normalny"/>
    <w:uiPriority w:val="99"/>
    <w:rsid w:val="009C5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8">
    <w:name w:val="Font Style68"/>
    <w:uiPriority w:val="99"/>
    <w:rsid w:val="009C538F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C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371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-swarz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ws-swar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sws-swa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M.Antachowski</cp:lastModifiedBy>
  <cp:revision>5</cp:revision>
  <cp:lastPrinted>2020-02-12T07:46:00Z</cp:lastPrinted>
  <dcterms:created xsi:type="dcterms:W3CDTF">2020-06-22T14:20:00Z</dcterms:created>
  <dcterms:modified xsi:type="dcterms:W3CDTF">2020-07-02T07:37:00Z</dcterms:modified>
</cp:coreProperties>
</file>